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400A046F" w:rsidP="4F36AD29" w:rsidRDefault="400A046F" w14:paraId="3743DCE2" w14:textId="34F83216">
      <w:pPr>
        <w:rPr>
          <w:rFonts w:ascii="Century Gothic" w:hAnsi="Century Gothic" w:eastAsia="Century Gothic" w:cs="Century Gothic"/>
          <w:b w:val="0"/>
          <w:bCs w:val="0"/>
          <w:i w:val="0"/>
          <w:iCs w:val="0"/>
          <w:caps w:val="0"/>
          <w:smallCaps w:val="0"/>
          <w:noProof w:val="0"/>
          <w:color w:val="000000" w:themeColor="text1" w:themeTint="FF" w:themeShade="FF"/>
          <w:sz w:val="24"/>
          <w:szCs w:val="24"/>
          <w:lang w:val="it-IT"/>
        </w:rPr>
      </w:pPr>
      <w:r w:rsidRPr="4F36AD29" w:rsidR="400A046F">
        <w:rPr>
          <w:rFonts w:ascii="Century Gothic" w:hAnsi="Century Gothic" w:eastAsia="Century Gothic" w:cs="Century Gothic"/>
          <w:b w:val="0"/>
          <w:bCs w:val="0"/>
          <w:i w:val="0"/>
          <w:iCs w:val="0"/>
          <w:caps w:val="0"/>
          <w:smallCaps w:val="0"/>
          <w:noProof w:val="0"/>
          <w:color w:val="000000" w:themeColor="text1" w:themeTint="FF" w:themeShade="FF"/>
          <w:sz w:val="24"/>
          <w:szCs w:val="24"/>
          <w:lang w:val="it-IT"/>
        </w:rPr>
        <w:t>Hannover, 13</w:t>
      </w:r>
      <w:r w:rsidRPr="4F36AD29" w:rsidR="400A046F">
        <w:rPr>
          <w:rFonts w:ascii="Century Gothic" w:hAnsi="Century Gothic" w:eastAsia="Century Gothic" w:cs="Century Gothic"/>
          <w:b w:val="0"/>
          <w:bCs w:val="0"/>
          <w:i w:val="0"/>
          <w:iCs w:val="0"/>
          <w:caps w:val="0"/>
          <w:smallCaps w:val="0"/>
          <w:noProof w:val="0"/>
          <w:color w:val="000000" w:themeColor="text1" w:themeTint="FF" w:themeShade="FF"/>
          <w:sz w:val="24"/>
          <w:szCs w:val="24"/>
          <w:vertAlign w:val="superscript"/>
          <w:lang w:val="it-IT"/>
        </w:rPr>
        <w:t xml:space="preserve"> </w:t>
      </w:r>
      <w:r w:rsidRPr="4F36AD29" w:rsidR="400A046F">
        <w:rPr>
          <w:rFonts w:ascii="Century Gothic" w:hAnsi="Century Gothic" w:eastAsia="Century Gothic" w:cs="Century Gothic"/>
          <w:b w:val="0"/>
          <w:bCs w:val="0"/>
          <w:i w:val="0"/>
          <w:iCs w:val="0"/>
          <w:caps w:val="0"/>
          <w:smallCaps w:val="0"/>
          <w:noProof w:val="0"/>
          <w:color w:val="000000" w:themeColor="text1" w:themeTint="FF" w:themeShade="FF"/>
          <w:sz w:val="24"/>
          <w:szCs w:val="24"/>
          <w:lang w:val="it-IT"/>
        </w:rPr>
        <w:t>novembre 2023</w:t>
      </w:r>
    </w:p>
    <w:p w:rsidR="4F36AD29" w:rsidP="4F36AD29" w:rsidRDefault="4F36AD29" w14:paraId="0306CAF1" w14:textId="493ABCBB">
      <w:pPr>
        <w:rPr>
          <w:rFonts w:ascii="Calibri" w:hAnsi="Calibri" w:eastAsia="Calibri" w:cs="Calibri"/>
          <w:b w:val="0"/>
          <w:bCs w:val="0"/>
          <w:i w:val="0"/>
          <w:iCs w:val="0"/>
          <w:caps w:val="0"/>
          <w:smallCaps w:val="0"/>
          <w:noProof w:val="0"/>
          <w:color w:val="000000" w:themeColor="text1" w:themeTint="FF" w:themeShade="FF"/>
          <w:sz w:val="24"/>
          <w:szCs w:val="24"/>
          <w:lang w:val="it-IT"/>
        </w:rPr>
      </w:pPr>
    </w:p>
    <w:p w:rsidR="400A046F" w:rsidP="4F36AD29" w:rsidRDefault="400A046F" w14:paraId="435A7912" w14:textId="04A020B9">
      <w:pPr>
        <w:jc w:val="center"/>
        <w:rPr>
          <w:rFonts w:ascii="Century Gothic" w:hAnsi="Century Gothic" w:eastAsia="Century Gothic" w:cs="Century Gothic"/>
          <w:b w:val="0"/>
          <w:bCs w:val="0"/>
          <w:i w:val="0"/>
          <w:iCs w:val="0"/>
          <w:caps w:val="0"/>
          <w:smallCaps w:val="0"/>
          <w:noProof w:val="0"/>
          <w:color w:val="000000" w:themeColor="text1" w:themeTint="FF" w:themeShade="FF"/>
          <w:sz w:val="28"/>
          <w:szCs w:val="28"/>
          <w:lang w:val="it-IT"/>
        </w:rPr>
      </w:pPr>
      <w:r w:rsidRPr="4F36AD29" w:rsidR="400A046F">
        <w:rPr>
          <w:rFonts w:ascii="Century Gothic" w:hAnsi="Century Gothic" w:eastAsia="Century Gothic" w:cs="Century Gothic"/>
          <w:b w:val="1"/>
          <w:bCs w:val="1"/>
          <w:i w:val="0"/>
          <w:iCs w:val="0"/>
          <w:caps w:val="0"/>
          <w:smallCaps w:val="0"/>
          <w:noProof w:val="0"/>
          <w:color w:val="000000" w:themeColor="text1" w:themeTint="FF" w:themeShade="FF"/>
          <w:sz w:val="28"/>
          <w:szCs w:val="28"/>
          <w:lang w:val="it-IT"/>
        </w:rPr>
        <w:t xml:space="preserve">DEUTZ-FAHR ad Agritechnica 2023 </w:t>
      </w:r>
    </w:p>
    <w:p w:rsidR="4F36AD29" w:rsidP="4F36AD29" w:rsidRDefault="4F36AD29" w14:paraId="778AF681" w14:textId="04CFB75B">
      <w:pPr>
        <w:jc w:val="both"/>
        <w:rPr>
          <w:rFonts w:ascii="Century Gothic" w:hAnsi="Century Gothic" w:eastAsia="Century Gothic" w:cs="Century Gothic"/>
          <w:b w:val="0"/>
          <w:bCs w:val="0"/>
          <w:i w:val="0"/>
          <w:iCs w:val="0"/>
          <w:caps w:val="0"/>
          <w:smallCaps w:val="0"/>
          <w:noProof w:val="0"/>
          <w:color w:val="000000" w:themeColor="text1" w:themeTint="FF" w:themeShade="FF"/>
          <w:sz w:val="24"/>
          <w:szCs w:val="24"/>
          <w:lang w:val="it-IT"/>
        </w:rPr>
      </w:pPr>
    </w:p>
    <w:p w:rsidR="400A046F" w:rsidP="4F36AD29" w:rsidRDefault="400A046F" w14:paraId="557D8D36" w14:textId="26032B7D">
      <w:pPr>
        <w:jc w:val="both"/>
        <w:rPr>
          <w:rFonts w:ascii="Century Gothic" w:hAnsi="Century Gothic" w:eastAsia="Century Gothic" w:cs="Century Gothic"/>
          <w:b w:val="0"/>
          <w:bCs w:val="0"/>
          <w:i w:val="0"/>
          <w:iCs w:val="0"/>
          <w:caps w:val="0"/>
          <w:smallCaps w:val="0"/>
          <w:noProof w:val="0"/>
          <w:color w:val="000000" w:themeColor="text1" w:themeTint="FF" w:themeShade="FF"/>
          <w:sz w:val="24"/>
          <w:szCs w:val="24"/>
          <w:lang w:val="it-IT"/>
        </w:rPr>
      </w:pPr>
      <w:r w:rsidRPr="4F36AD29" w:rsidR="400A046F">
        <w:rPr>
          <w:rFonts w:ascii="Century Gothic" w:hAnsi="Century Gothic" w:eastAsia="Century Gothic" w:cs="Century Gothic"/>
          <w:b w:val="0"/>
          <w:bCs w:val="0"/>
          <w:i w:val="0"/>
          <w:iCs w:val="0"/>
          <w:caps w:val="0"/>
          <w:smallCaps w:val="0"/>
          <w:noProof w:val="0"/>
          <w:color w:val="000000" w:themeColor="text1" w:themeTint="FF" w:themeShade="FF"/>
          <w:sz w:val="24"/>
          <w:szCs w:val="24"/>
          <w:lang w:val="it-IT"/>
        </w:rPr>
        <w:t>DEUTZ-FAHR presenta ad Agritechnica 2023 una notevole gamma di 19 modelli, dalla più piccola Serie 3 con 59 CV fino alla più grande Serie 9 TTV con 336 CV. Questi trattori rappresentano la crescente popolarità del marchio in Germania, ma anche in Europa e nel mondo.</w:t>
      </w:r>
    </w:p>
    <w:p w:rsidR="4F36AD29" w:rsidP="4F36AD29" w:rsidRDefault="4F36AD29" w14:paraId="6A5E5E25" w14:textId="22CE3FB1">
      <w:pPr>
        <w:jc w:val="both"/>
        <w:rPr>
          <w:rFonts w:ascii="Century Gothic" w:hAnsi="Century Gothic" w:eastAsia="Century Gothic" w:cs="Century Gothic"/>
          <w:b w:val="0"/>
          <w:bCs w:val="0"/>
          <w:i w:val="0"/>
          <w:iCs w:val="0"/>
          <w:caps w:val="0"/>
          <w:smallCaps w:val="0"/>
          <w:noProof w:val="0"/>
          <w:color w:val="000000" w:themeColor="text1" w:themeTint="FF" w:themeShade="FF"/>
          <w:sz w:val="24"/>
          <w:szCs w:val="24"/>
          <w:lang w:val="it-IT"/>
        </w:rPr>
      </w:pPr>
    </w:p>
    <w:p w:rsidR="400A046F" w:rsidP="4F36AD29" w:rsidRDefault="400A046F" w14:paraId="55AE4A92" w14:textId="514D4281">
      <w:pPr>
        <w:jc w:val="both"/>
        <w:rPr>
          <w:rFonts w:ascii="Century Gothic" w:hAnsi="Century Gothic" w:eastAsia="Century Gothic" w:cs="Century Gothic"/>
          <w:b w:val="0"/>
          <w:bCs w:val="0"/>
          <w:i w:val="0"/>
          <w:iCs w:val="0"/>
          <w:caps w:val="0"/>
          <w:smallCaps w:val="0"/>
          <w:noProof w:val="0"/>
          <w:color w:val="000000" w:themeColor="text1" w:themeTint="FF" w:themeShade="FF"/>
          <w:sz w:val="24"/>
          <w:szCs w:val="24"/>
          <w:lang w:val="it-IT"/>
        </w:rPr>
      </w:pPr>
      <w:r w:rsidRPr="4F36AD29" w:rsidR="400A046F">
        <w:rPr>
          <w:rFonts w:ascii="Century Gothic" w:hAnsi="Century Gothic" w:eastAsia="Century Gothic" w:cs="Century Gothic"/>
          <w:b w:val="0"/>
          <w:bCs w:val="0"/>
          <w:i w:val="0"/>
          <w:iCs w:val="0"/>
          <w:caps w:val="0"/>
          <w:smallCaps w:val="0"/>
          <w:noProof w:val="0"/>
          <w:color w:val="000000" w:themeColor="text1" w:themeTint="FF" w:themeShade="FF"/>
          <w:sz w:val="24"/>
          <w:szCs w:val="24"/>
          <w:lang w:val="it-IT"/>
        </w:rPr>
        <w:t xml:space="preserve">I trattori presenti in fiera sono progettati per soddisfare le diverse esigenze dell'agricoltura moderna. Ciò che distingue i trattori DEUTZ-FAHR è il loro costante impegno per la qualità e l'innovazione. Inoltre, il comfort e l'ergonomia garantiscono al conducente condizioni di lavoro ottimali. Le interfacce di semplice utilizzo e i comandi intuitivi consentono a tutti gli operatori di usufruire con facilità delle più recenti tecnologie per i trattori e l'agricoltura di precisione. </w:t>
      </w:r>
    </w:p>
    <w:p w:rsidR="4F36AD29" w:rsidP="4F36AD29" w:rsidRDefault="4F36AD29" w14:paraId="32C79488" w14:textId="42403F8C">
      <w:pPr>
        <w:jc w:val="both"/>
        <w:rPr>
          <w:rFonts w:ascii="Century Gothic" w:hAnsi="Century Gothic" w:eastAsia="Century Gothic" w:cs="Century Gothic"/>
          <w:b w:val="0"/>
          <w:bCs w:val="0"/>
          <w:i w:val="0"/>
          <w:iCs w:val="0"/>
          <w:caps w:val="0"/>
          <w:smallCaps w:val="0"/>
          <w:noProof w:val="0"/>
          <w:color w:val="000000" w:themeColor="text1" w:themeTint="FF" w:themeShade="FF"/>
          <w:sz w:val="24"/>
          <w:szCs w:val="24"/>
          <w:lang w:val="it-IT"/>
        </w:rPr>
      </w:pPr>
    </w:p>
    <w:p w:rsidR="400A046F" w:rsidP="4F36AD29" w:rsidRDefault="400A046F" w14:paraId="769CBBF4" w14:textId="53809F66">
      <w:pPr>
        <w:jc w:val="both"/>
        <w:rPr>
          <w:rFonts w:ascii="Century Gothic" w:hAnsi="Century Gothic" w:eastAsia="Century Gothic" w:cs="Century Gothic"/>
          <w:b w:val="0"/>
          <w:bCs w:val="0"/>
          <w:i w:val="0"/>
          <w:iCs w:val="0"/>
          <w:caps w:val="0"/>
          <w:smallCaps w:val="0"/>
          <w:noProof w:val="0"/>
          <w:color w:val="000000" w:themeColor="text1" w:themeTint="FF" w:themeShade="FF"/>
          <w:sz w:val="24"/>
          <w:szCs w:val="24"/>
          <w:lang w:val="it-IT"/>
        </w:rPr>
      </w:pPr>
      <w:r w:rsidRPr="4F36AD29" w:rsidR="400A046F">
        <w:rPr>
          <w:rFonts w:ascii="Century Gothic" w:hAnsi="Century Gothic" w:eastAsia="Century Gothic" w:cs="Century Gothic"/>
          <w:b w:val="0"/>
          <w:bCs w:val="0"/>
          <w:i w:val="0"/>
          <w:iCs w:val="0"/>
          <w:caps w:val="0"/>
          <w:smallCaps w:val="0"/>
          <w:noProof w:val="0"/>
          <w:color w:val="000000" w:themeColor="text1" w:themeTint="FF" w:themeShade="FF"/>
          <w:sz w:val="24"/>
          <w:szCs w:val="24"/>
          <w:lang w:val="it-IT"/>
        </w:rPr>
        <w:t>In occasione di Agritechnica 2023, DEUTZ-FAHR ha presentato per la prima volta le seguenti nuove gamme e servizi:</w:t>
      </w:r>
    </w:p>
    <w:p w:rsidR="4F36AD29" w:rsidP="4F36AD29" w:rsidRDefault="4F36AD29" w14:paraId="7B805BC9" w14:textId="400B4D54">
      <w:pPr>
        <w:jc w:val="both"/>
        <w:rPr>
          <w:rFonts w:ascii="Century Gothic" w:hAnsi="Century Gothic" w:eastAsia="Century Gothic" w:cs="Century Gothic"/>
          <w:b w:val="0"/>
          <w:bCs w:val="0"/>
          <w:i w:val="0"/>
          <w:iCs w:val="0"/>
          <w:caps w:val="0"/>
          <w:smallCaps w:val="0"/>
          <w:noProof w:val="0"/>
          <w:color w:val="000000" w:themeColor="text1" w:themeTint="FF" w:themeShade="FF"/>
          <w:sz w:val="24"/>
          <w:szCs w:val="24"/>
          <w:lang w:val="it-IT"/>
        </w:rPr>
      </w:pPr>
    </w:p>
    <w:p w:rsidR="400A046F" w:rsidP="4F36AD29" w:rsidRDefault="400A046F" w14:paraId="0D5EEAA9" w14:textId="61C3D26F">
      <w:pPr>
        <w:jc w:val="both"/>
        <w:rPr>
          <w:rFonts w:ascii="Century Gothic" w:hAnsi="Century Gothic" w:eastAsia="Century Gothic" w:cs="Century Gothic"/>
          <w:b w:val="0"/>
          <w:bCs w:val="0"/>
          <w:i w:val="0"/>
          <w:iCs w:val="0"/>
          <w:caps w:val="0"/>
          <w:smallCaps w:val="0"/>
          <w:noProof w:val="0"/>
          <w:color w:val="000000" w:themeColor="text1" w:themeTint="FF" w:themeShade="FF"/>
          <w:sz w:val="24"/>
          <w:szCs w:val="24"/>
          <w:lang w:val="it-IT"/>
        </w:rPr>
      </w:pPr>
      <w:r w:rsidRPr="4F36AD29" w:rsidR="400A046F">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24"/>
          <w:szCs w:val="24"/>
          <w:u w:val="single"/>
          <w:lang w:val="it-IT"/>
        </w:rPr>
        <w:t>NUOVA SERIE 5D MY 24 + SERIE 5D KEYLINE con PowerShuttle</w:t>
      </w:r>
    </w:p>
    <w:p w:rsidR="400A046F" w:rsidP="4F36AD29" w:rsidRDefault="400A046F" w14:paraId="24EB39E7" w14:textId="680A4A2C">
      <w:pPr>
        <w:jc w:val="both"/>
        <w:rPr>
          <w:rFonts w:ascii="Century Gothic" w:hAnsi="Century Gothic" w:eastAsia="Century Gothic" w:cs="Century Gothic"/>
          <w:b w:val="0"/>
          <w:bCs w:val="0"/>
          <w:i w:val="0"/>
          <w:iCs w:val="0"/>
          <w:caps w:val="0"/>
          <w:smallCaps w:val="0"/>
          <w:noProof w:val="0"/>
          <w:color w:val="000000" w:themeColor="text1" w:themeTint="FF" w:themeShade="FF"/>
          <w:sz w:val="24"/>
          <w:szCs w:val="24"/>
          <w:lang w:val="it-IT"/>
        </w:rPr>
      </w:pPr>
      <w:r w:rsidRPr="4F36AD29" w:rsidR="400A046F">
        <w:rPr>
          <w:rFonts w:ascii="Century Gothic" w:hAnsi="Century Gothic" w:eastAsia="Century Gothic" w:cs="Century Gothic"/>
          <w:b w:val="0"/>
          <w:bCs w:val="0"/>
          <w:i w:val="0"/>
          <w:iCs w:val="0"/>
          <w:caps w:val="0"/>
          <w:smallCaps w:val="0"/>
          <w:noProof w:val="0"/>
          <w:color w:val="000000" w:themeColor="text1" w:themeTint="FF" w:themeShade="FF"/>
          <w:sz w:val="24"/>
          <w:szCs w:val="24"/>
          <w:lang w:val="it-IT"/>
        </w:rPr>
        <w:t>DEUTZ-FAHR è costantemente impegnata ad aggiornare i suoi prodotti per soddisfare le esigenze di un'agricoltura in continua evoluzione. La Serie 5D MY24 conserva le caratteristiche vincenti della generazione precedente, ma offre ora diverse novità come la nuova disposizione del serbatoio carburante, il ReadyKit per il caricatore frontale, un impianto idraulico più potente (portata aumentata del 20%) e il nuovissimo cruscotto InfoCentre</w:t>
      </w:r>
      <w:r w:rsidRPr="4F36AD29" w:rsidR="400A046F">
        <w:rPr>
          <w:rFonts w:ascii="Century Gothic" w:hAnsi="Century Gothic" w:eastAsia="Century Gothic" w:cs="Century Gothic"/>
          <w:b w:val="0"/>
          <w:bCs w:val="0"/>
          <w:i w:val="0"/>
          <w:iCs w:val="0"/>
          <w:caps w:val="0"/>
          <w:smallCaps w:val="0"/>
          <w:noProof w:val="0"/>
          <w:color w:val="000000" w:themeColor="text1" w:themeTint="FF" w:themeShade="FF"/>
          <w:sz w:val="24"/>
          <w:szCs w:val="24"/>
          <w:vertAlign w:val="superscript"/>
          <w:lang w:val="it-IT"/>
        </w:rPr>
        <w:t>+</w:t>
      </w:r>
      <w:r w:rsidRPr="4F36AD29" w:rsidR="400A046F">
        <w:rPr>
          <w:rFonts w:ascii="Century Gothic" w:hAnsi="Century Gothic" w:eastAsia="Century Gothic" w:cs="Century Gothic"/>
          <w:b w:val="0"/>
          <w:bCs w:val="0"/>
          <w:i w:val="0"/>
          <w:iCs w:val="0"/>
          <w:caps w:val="0"/>
          <w:smallCaps w:val="0"/>
          <w:noProof w:val="0"/>
          <w:color w:val="000000" w:themeColor="text1" w:themeTint="FF" w:themeShade="FF"/>
          <w:sz w:val="24"/>
          <w:szCs w:val="24"/>
          <w:lang w:val="it-IT"/>
        </w:rPr>
        <w:t xml:space="preserve"> con un display LCD a colori da 3,5". Oltre ai modelli da 95 CV e 105 CV, è stato aggiunto un modello da 75 CV conforme allo Stage V senza ricorso ad AdBlue. L'ottimo rapporto peso/potenza rende i trattori della Serie 5D eccellenti per le operazioni di fienagione, semina e trattamento del raccolto. Le dimensioni compatte, invece, fanno dei modelli 5D la soluzione ottimale per lavorare in spazi angusti come le stalle o i vigneti a sesto largo. </w:t>
      </w:r>
    </w:p>
    <w:p w:rsidR="4F36AD29" w:rsidP="4F36AD29" w:rsidRDefault="4F36AD29" w14:paraId="79121464" w14:textId="7CC19410">
      <w:pPr>
        <w:jc w:val="both"/>
        <w:rPr>
          <w:rFonts w:ascii="Century Gothic" w:hAnsi="Century Gothic" w:eastAsia="Century Gothic" w:cs="Century Gothic"/>
          <w:b w:val="0"/>
          <w:bCs w:val="0"/>
          <w:i w:val="0"/>
          <w:iCs w:val="0"/>
          <w:caps w:val="0"/>
          <w:smallCaps w:val="0"/>
          <w:noProof w:val="0"/>
          <w:color w:val="000000" w:themeColor="text1" w:themeTint="FF" w:themeShade="FF"/>
          <w:sz w:val="24"/>
          <w:szCs w:val="24"/>
          <w:lang w:val="it-IT"/>
        </w:rPr>
      </w:pPr>
    </w:p>
    <w:p w:rsidR="400A046F" w:rsidP="4F36AD29" w:rsidRDefault="400A046F" w14:paraId="4136ADD6" w14:textId="7408C2A5">
      <w:pPr>
        <w:jc w:val="both"/>
        <w:rPr>
          <w:rFonts w:ascii="Century Gothic" w:hAnsi="Century Gothic" w:eastAsia="Century Gothic" w:cs="Century Gothic"/>
          <w:b w:val="0"/>
          <w:bCs w:val="0"/>
          <w:i w:val="0"/>
          <w:iCs w:val="0"/>
          <w:caps w:val="0"/>
          <w:smallCaps w:val="0"/>
          <w:noProof w:val="0"/>
          <w:color w:val="000000" w:themeColor="text1" w:themeTint="FF" w:themeShade="FF"/>
          <w:sz w:val="24"/>
          <w:szCs w:val="24"/>
          <w:lang w:val="it-IT"/>
        </w:rPr>
      </w:pPr>
      <w:r w:rsidRPr="4F36AD29" w:rsidR="400A046F">
        <w:rPr>
          <w:rFonts w:ascii="Century Gothic" w:hAnsi="Century Gothic" w:eastAsia="Century Gothic" w:cs="Century Gothic"/>
          <w:b w:val="0"/>
          <w:bCs w:val="0"/>
          <w:i w:val="0"/>
          <w:iCs w:val="0"/>
          <w:caps w:val="0"/>
          <w:smallCaps w:val="0"/>
          <w:noProof w:val="0"/>
          <w:color w:val="000000" w:themeColor="text1" w:themeTint="FF" w:themeShade="FF"/>
          <w:sz w:val="24"/>
          <w:szCs w:val="24"/>
          <w:lang w:val="it-IT"/>
        </w:rPr>
        <w:t>Un'altra gamma DEUTZ-FAHR che è stata aggiornata è la Serie 5D Keyline. Questi modelli di trattori ultra versatili possono ora essere equipaggiati con PowerShuttle. Questo miglioramento non ha aumentato il comfort della Serie 5D Keyline soltanto durante il lavoro sul campo, ma ancora di più nei trasferimenti su strada e nei lavori in azienda agricola, grazie alle funzioni SenseClutch, ComfortClutch e Stop&amp;Go che si aggiungono all'azionamento elettroidraulico della PTO. I quattro nuovi modelli, con potenze comprese tra 65 CV e 102 CV, offrono tecnologia impressionante ed elevato comfort a un prezzo accessibile.</w:t>
      </w:r>
      <w:r>
        <w:tab/>
      </w:r>
    </w:p>
    <w:p w:rsidR="4F36AD29" w:rsidP="4F36AD29" w:rsidRDefault="4F36AD29" w14:paraId="0117CC3D" w14:textId="414B683A">
      <w:pPr>
        <w:jc w:val="both"/>
        <w:rPr>
          <w:rFonts w:ascii="Century Gothic" w:hAnsi="Century Gothic" w:eastAsia="Century Gothic" w:cs="Century Gothic"/>
          <w:b w:val="0"/>
          <w:bCs w:val="0"/>
          <w:i w:val="0"/>
          <w:iCs w:val="0"/>
          <w:caps w:val="0"/>
          <w:smallCaps w:val="0"/>
          <w:noProof w:val="0"/>
          <w:color w:val="000000" w:themeColor="text1" w:themeTint="FF" w:themeShade="FF"/>
          <w:sz w:val="24"/>
          <w:szCs w:val="24"/>
          <w:lang w:val="it-IT"/>
        </w:rPr>
      </w:pPr>
    </w:p>
    <w:p w:rsidR="4F36AD29" w:rsidP="4F36AD29" w:rsidRDefault="4F36AD29" w14:paraId="57D075C6" w14:textId="798BE4AD">
      <w:pPr>
        <w:spacing w:line="259"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4"/>
          <w:szCs w:val="24"/>
          <w:lang w:val="it-IT"/>
        </w:rPr>
      </w:pPr>
    </w:p>
    <w:p w:rsidR="400A046F" w:rsidP="4F36AD29" w:rsidRDefault="400A046F" w14:paraId="4B0BF12A" w14:textId="67F41266">
      <w:pPr>
        <w:jc w:val="both"/>
        <w:rPr>
          <w:rFonts w:ascii="Century Gothic" w:hAnsi="Century Gothic" w:eastAsia="Century Gothic" w:cs="Century Gothic"/>
          <w:b w:val="0"/>
          <w:bCs w:val="0"/>
          <w:i w:val="0"/>
          <w:iCs w:val="0"/>
          <w:caps w:val="0"/>
          <w:smallCaps w:val="0"/>
          <w:noProof w:val="0"/>
          <w:color w:val="000000" w:themeColor="text1" w:themeTint="FF" w:themeShade="FF"/>
          <w:sz w:val="24"/>
          <w:szCs w:val="24"/>
          <w:lang w:val="it-IT"/>
        </w:rPr>
      </w:pPr>
      <w:r w:rsidRPr="4F36AD29" w:rsidR="400A046F">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24"/>
          <w:szCs w:val="24"/>
          <w:u w:val="single"/>
          <w:lang w:val="it-IT"/>
        </w:rPr>
        <w:t>NUOVI 6160.4 TTV – 6180 TTV</w:t>
      </w:r>
    </w:p>
    <w:p w:rsidR="400A046F" w:rsidP="4F36AD29" w:rsidRDefault="400A046F" w14:paraId="0A893283" w14:textId="76B6A00D">
      <w:pPr>
        <w:jc w:val="both"/>
        <w:rPr>
          <w:rFonts w:ascii="Century Gothic" w:hAnsi="Century Gothic" w:eastAsia="Century Gothic" w:cs="Century Gothic"/>
          <w:b w:val="0"/>
          <w:bCs w:val="0"/>
          <w:i w:val="0"/>
          <w:iCs w:val="0"/>
          <w:caps w:val="0"/>
          <w:smallCaps w:val="0"/>
          <w:noProof w:val="0"/>
          <w:color w:val="000000" w:themeColor="text1" w:themeTint="FF" w:themeShade="FF"/>
          <w:sz w:val="24"/>
          <w:szCs w:val="24"/>
          <w:lang w:val="it-IT"/>
        </w:rPr>
      </w:pPr>
      <w:r w:rsidRPr="4F36AD29" w:rsidR="400A046F">
        <w:rPr>
          <w:rFonts w:ascii="Century Gothic" w:hAnsi="Century Gothic" w:eastAsia="Century Gothic" w:cs="Century Gothic"/>
          <w:b w:val="0"/>
          <w:bCs w:val="0"/>
          <w:i w:val="0"/>
          <w:iCs w:val="0"/>
          <w:caps w:val="0"/>
          <w:smallCaps w:val="0"/>
          <w:noProof w:val="0"/>
          <w:color w:val="000000" w:themeColor="text1" w:themeTint="FF" w:themeShade="FF"/>
          <w:sz w:val="24"/>
          <w:szCs w:val="24"/>
          <w:lang w:val="it-IT"/>
        </w:rPr>
        <w:t>Quattro nuovi modelli con trasmissione TTV a variazione continua e potenti motori a 4 e 6 cilindri con potenza massima compresa tra 161 CV e 192 CV completano la gamma della Serie 6 TTV. Grazie al consumo di carburante notevolmente ridotto e all'introduzione di nuovissimi serbatoi con capacità fino a 350 litri, anche nelle giornate più lunghe sul campo non è necessario procedere al rifornimento. La trasmissione TTV a variazione continua definisce gli standard in termini di comfort. Consente di raggiungere i 50 km/h a basso regime su tutti i modelli, attenuando la rumorosità e aumentando l'efficienza. Inoltre, il peso lordo del veicolo fino a 13,5 tonnellate consente una capacità di carico utile fino a 1 tonnellata superiore rispetto ai modelli della generazione precedente, con conseguente riduzione dei cicli di trasporto. Con il nuovo impianto idraulico CleanOil, con riserva d'olio asportabile aumentata fino a 60 l, si evita la contaminazione indesiderata dell'olio della trasmissione e si prolunga notevolmente la durata dei componenti. La cabina MaxiVision è disponibile per i nuovi modelli della Seria 6 TTV in diverse varianti per offrire ai clienti l'esatto livello di comfort e di dotazioni in funzione del loro budget. MaxiVision</w:t>
      </w:r>
      <w:r w:rsidRPr="4F36AD29" w:rsidR="400A046F">
        <w:rPr>
          <w:rFonts w:ascii="Century Gothic" w:hAnsi="Century Gothic" w:eastAsia="Century Gothic" w:cs="Century Gothic"/>
          <w:b w:val="0"/>
          <w:bCs w:val="0"/>
          <w:i w:val="0"/>
          <w:iCs w:val="0"/>
          <w:caps w:val="0"/>
          <w:smallCaps w:val="0"/>
          <w:noProof w:val="0"/>
          <w:color w:val="000000" w:themeColor="text1" w:themeTint="FF" w:themeShade="FF"/>
          <w:sz w:val="24"/>
          <w:szCs w:val="24"/>
          <w:vertAlign w:val="superscript"/>
          <w:lang w:val="it-IT"/>
        </w:rPr>
        <w:t>+</w:t>
      </w:r>
      <w:r w:rsidRPr="4F36AD29" w:rsidR="400A046F">
        <w:rPr>
          <w:rFonts w:ascii="Century Gothic" w:hAnsi="Century Gothic" w:eastAsia="Century Gothic" w:cs="Century Gothic"/>
          <w:b w:val="0"/>
          <w:bCs w:val="0"/>
          <w:i w:val="0"/>
          <w:iCs w:val="0"/>
          <w:caps w:val="0"/>
          <w:smallCaps w:val="0"/>
          <w:noProof w:val="0"/>
          <w:color w:val="000000" w:themeColor="text1" w:themeTint="FF" w:themeShade="FF"/>
          <w:sz w:val="24"/>
          <w:szCs w:val="24"/>
          <w:lang w:val="it-IT"/>
        </w:rPr>
        <w:t xml:space="preserve"> prevede la configurazione mista di nuova concezione, con due distributori posteriori meccanici e due elettroidraulici. Offre un perfetto equilibrio tra comfort e semplicità. Con l'allestimento MaxiVision</w:t>
      </w:r>
      <w:r w:rsidRPr="4F36AD29" w:rsidR="400A046F">
        <w:rPr>
          <w:rFonts w:ascii="Century Gothic" w:hAnsi="Century Gothic" w:eastAsia="Century Gothic" w:cs="Century Gothic"/>
          <w:b w:val="0"/>
          <w:bCs w:val="0"/>
          <w:i w:val="0"/>
          <w:iCs w:val="0"/>
          <w:caps w:val="0"/>
          <w:smallCaps w:val="0"/>
          <w:noProof w:val="0"/>
          <w:color w:val="000000" w:themeColor="text1" w:themeTint="FF" w:themeShade="FF"/>
          <w:sz w:val="24"/>
          <w:szCs w:val="24"/>
          <w:vertAlign w:val="superscript"/>
          <w:lang w:val="it-IT"/>
        </w:rPr>
        <w:t>Pro</w:t>
      </w:r>
      <w:r w:rsidRPr="4F36AD29" w:rsidR="400A046F">
        <w:rPr>
          <w:rFonts w:ascii="Century Gothic" w:hAnsi="Century Gothic" w:eastAsia="Century Gothic" w:cs="Century Gothic"/>
          <w:b w:val="0"/>
          <w:bCs w:val="0"/>
          <w:i w:val="0"/>
          <w:iCs w:val="0"/>
          <w:caps w:val="0"/>
          <w:smallCaps w:val="0"/>
          <w:noProof w:val="0"/>
          <w:color w:val="000000" w:themeColor="text1" w:themeTint="FF" w:themeShade="FF"/>
          <w:sz w:val="24"/>
          <w:szCs w:val="24"/>
          <w:lang w:val="it-IT"/>
        </w:rPr>
        <w:t xml:space="preserve"> l'operatore può contare su fino a cinque distributori completamente elettrici e sull'iMonitor opzionale da 12” sul bracciolo ergonomico MaxCom. Tutte le cabine MaxiVision sono dotate dei nuovi specchietti retrovisori XLargeVision, del 65% più grandi e possono essere equipaggiate con comode funzioni come il parabrezza apribile, vari supporti per i dispositivi mobili, un vano refrigeratore amovibile oltre al nuovo impianto audio premium 4.1 con subwoofer.</w:t>
      </w:r>
    </w:p>
    <w:p w:rsidR="4F36AD29" w:rsidP="4F36AD29" w:rsidRDefault="4F36AD29" w14:paraId="089A2C37" w14:textId="6022D407">
      <w:pPr>
        <w:jc w:val="both"/>
        <w:rPr>
          <w:rFonts w:ascii="Century Gothic" w:hAnsi="Century Gothic" w:eastAsia="Century Gothic" w:cs="Century Gothic"/>
          <w:b w:val="0"/>
          <w:bCs w:val="0"/>
          <w:i w:val="0"/>
          <w:iCs w:val="0"/>
          <w:caps w:val="0"/>
          <w:smallCaps w:val="0"/>
          <w:noProof w:val="0"/>
          <w:color w:val="000000" w:themeColor="text1" w:themeTint="FF" w:themeShade="FF"/>
          <w:sz w:val="24"/>
          <w:szCs w:val="24"/>
          <w:lang w:val="it-IT"/>
        </w:rPr>
      </w:pPr>
    </w:p>
    <w:p w:rsidR="400A046F" w:rsidP="4F36AD29" w:rsidRDefault="400A046F" w14:paraId="113C7211" w14:textId="44AE6899">
      <w:pPr>
        <w:jc w:val="both"/>
        <w:rPr>
          <w:rFonts w:ascii="Century Gothic" w:hAnsi="Century Gothic" w:eastAsia="Century Gothic" w:cs="Century Gothic"/>
          <w:b w:val="0"/>
          <w:bCs w:val="0"/>
          <w:i w:val="0"/>
          <w:iCs w:val="0"/>
          <w:caps w:val="0"/>
          <w:smallCaps w:val="0"/>
          <w:noProof w:val="0"/>
          <w:color w:val="000000" w:themeColor="text1" w:themeTint="FF" w:themeShade="FF"/>
          <w:sz w:val="24"/>
          <w:szCs w:val="24"/>
          <w:lang w:val="it-IT"/>
        </w:rPr>
      </w:pPr>
      <w:r w:rsidRPr="4F36AD29" w:rsidR="400A046F">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24"/>
          <w:szCs w:val="24"/>
          <w:u w:val="single"/>
          <w:lang w:val="en-US"/>
        </w:rPr>
        <w:t>SDF SMART FARMING SOLUTIONS: soluzioni smart per tutti</w:t>
      </w:r>
    </w:p>
    <w:p w:rsidR="400A046F" w:rsidP="4F36AD29" w:rsidRDefault="400A046F" w14:paraId="09127001" w14:textId="2AAC4C59">
      <w:pPr>
        <w:jc w:val="both"/>
        <w:rPr>
          <w:rFonts w:ascii="Century Gothic" w:hAnsi="Century Gothic" w:eastAsia="Century Gothic" w:cs="Century Gothic"/>
          <w:b w:val="0"/>
          <w:bCs w:val="0"/>
          <w:i w:val="0"/>
          <w:iCs w:val="0"/>
          <w:caps w:val="0"/>
          <w:smallCaps w:val="0"/>
          <w:noProof w:val="0"/>
          <w:color w:val="000000" w:themeColor="text1" w:themeTint="FF" w:themeShade="FF"/>
          <w:sz w:val="24"/>
          <w:szCs w:val="24"/>
          <w:lang w:val="it-IT"/>
        </w:rPr>
      </w:pPr>
      <w:r w:rsidRPr="4F36AD29" w:rsidR="400A046F">
        <w:rPr>
          <w:rFonts w:ascii="Century Gothic" w:hAnsi="Century Gothic" w:eastAsia="Century Gothic" w:cs="Century Gothic"/>
          <w:b w:val="0"/>
          <w:bCs w:val="0"/>
          <w:i w:val="0"/>
          <w:iCs w:val="0"/>
          <w:caps w:val="0"/>
          <w:smallCaps w:val="0"/>
          <w:noProof w:val="0"/>
          <w:color w:val="000000" w:themeColor="text1" w:themeTint="FF" w:themeShade="FF"/>
          <w:sz w:val="24"/>
          <w:szCs w:val="24"/>
          <w:lang w:val="it-IT"/>
        </w:rPr>
        <w:t>Con il nuovo software iMonitor H5, l'uso dei trattori DEUTZ-FAHR diventa più veloce, più fluido e incredibilmente intuitivo. iMonitor permette all’operatore di controllare tutte le funzioni della macchina da un unico schermo centrale. Oltre al un nuovo design per le icone grafiche e i comandi, è stata introdotta una modalità diurna che offre una perfetta visibilità in ambienti luminosi. Altre nuove comode funzionalità sono: numerosi miglioramenti nella gestione delle linee AB e degli ostacoli, nuova funzione Inventory Manager per una migliore gestione dei dati, tasti F virtuali per un funzionamento ancora più personalizzato, impostazione più rapida delle attrezzature, flusso di lavoro semplificato e molto altro ancora. Con H5, è possibile controllare fino a 255 sezioni tramite il Task Controller integrato in iMonitor e utilizzare contemporaneamente fino a 2 mappature delle applicazioni con comando a rateo variabile.</w:t>
      </w:r>
    </w:p>
    <w:p w:rsidR="4F36AD29" w:rsidP="4F36AD29" w:rsidRDefault="4F36AD29" w14:paraId="4069E771" w14:textId="45E81E1A">
      <w:pPr>
        <w:keepNext w:val="1"/>
        <w:jc w:val="both"/>
        <w:rPr>
          <w:rFonts w:ascii="Century Gothic" w:hAnsi="Century Gothic" w:eastAsia="Century Gothic" w:cs="Century Gothic"/>
          <w:b w:val="0"/>
          <w:bCs w:val="0"/>
          <w:i w:val="0"/>
          <w:iCs w:val="0"/>
          <w:caps w:val="0"/>
          <w:smallCaps w:val="0"/>
          <w:noProof w:val="0"/>
          <w:color w:val="000000" w:themeColor="text1" w:themeTint="FF" w:themeShade="FF"/>
          <w:sz w:val="24"/>
          <w:szCs w:val="24"/>
          <w:lang w:val="it-IT"/>
        </w:rPr>
      </w:pPr>
    </w:p>
    <w:p w:rsidR="400A046F" w:rsidP="4F36AD29" w:rsidRDefault="400A046F" w14:paraId="5DB87B70" w14:textId="651E5FAF">
      <w:pPr>
        <w:jc w:val="both"/>
        <w:rPr>
          <w:rFonts w:ascii="Century Gothic" w:hAnsi="Century Gothic" w:eastAsia="Century Gothic" w:cs="Century Gothic"/>
          <w:b w:val="0"/>
          <w:bCs w:val="0"/>
          <w:i w:val="0"/>
          <w:iCs w:val="0"/>
          <w:caps w:val="0"/>
          <w:smallCaps w:val="0"/>
          <w:noProof w:val="0"/>
          <w:color w:val="000000" w:themeColor="text1" w:themeTint="FF" w:themeShade="FF"/>
          <w:sz w:val="24"/>
          <w:szCs w:val="24"/>
          <w:lang w:val="it-IT"/>
        </w:rPr>
      </w:pPr>
      <w:r w:rsidRPr="4F36AD29" w:rsidR="400A046F">
        <w:rPr>
          <w:rFonts w:ascii="Century Gothic" w:hAnsi="Century Gothic" w:eastAsia="Century Gothic" w:cs="Century Gothic"/>
          <w:b w:val="0"/>
          <w:bCs w:val="0"/>
          <w:i w:val="0"/>
          <w:iCs w:val="0"/>
          <w:caps w:val="0"/>
          <w:smallCaps w:val="0"/>
          <w:noProof w:val="0"/>
          <w:color w:val="000000" w:themeColor="text1" w:themeTint="FF" w:themeShade="FF"/>
          <w:sz w:val="24"/>
          <w:szCs w:val="24"/>
          <w:lang w:val="it-IT"/>
        </w:rPr>
        <w:t>Inoltre, tutti i trattori HHP DEUTZ-FAHR sono ora dotati di 5 anni di traffico dati incluso che ne consentono un uso più efficace.</w:t>
      </w:r>
    </w:p>
    <w:p w:rsidR="4F36AD29" w:rsidP="4F36AD29" w:rsidRDefault="4F36AD29" w14:paraId="2E41DB14" w14:textId="6FC8F2EF">
      <w:pPr>
        <w:jc w:val="both"/>
        <w:rPr>
          <w:rFonts w:ascii="Century Gothic" w:hAnsi="Century Gothic" w:eastAsia="Century Gothic" w:cs="Century Gothic"/>
          <w:b w:val="0"/>
          <w:bCs w:val="0"/>
          <w:i w:val="0"/>
          <w:iCs w:val="0"/>
          <w:caps w:val="0"/>
          <w:smallCaps w:val="0"/>
          <w:noProof w:val="0"/>
          <w:color w:val="000000" w:themeColor="text1" w:themeTint="FF" w:themeShade="FF"/>
          <w:sz w:val="24"/>
          <w:szCs w:val="24"/>
          <w:lang w:val="it-IT"/>
        </w:rPr>
      </w:pPr>
    </w:p>
    <w:p w:rsidR="400A046F" w:rsidP="4F36AD29" w:rsidRDefault="400A046F" w14:paraId="57F1281A" w14:textId="30E7D3F6">
      <w:pPr>
        <w:jc w:val="both"/>
        <w:rPr>
          <w:rFonts w:ascii="Century Gothic" w:hAnsi="Century Gothic" w:eastAsia="Century Gothic" w:cs="Century Gothic"/>
          <w:b w:val="0"/>
          <w:bCs w:val="0"/>
          <w:i w:val="0"/>
          <w:iCs w:val="0"/>
          <w:caps w:val="0"/>
          <w:smallCaps w:val="0"/>
          <w:noProof w:val="0"/>
          <w:color w:val="000000" w:themeColor="text1" w:themeTint="FF" w:themeShade="FF"/>
          <w:sz w:val="24"/>
          <w:szCs w:val="24"/>
          <w:lang w:val="it-IT"/>
        </w:rPr>
      </w:pPr>
      <w:r w:rsidRPr="4F36AD29" w:rsidR="400A046F">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24"/>
          <w:szCs w:val="24"/>
          <w:u w:val="single"/>
          <w:lang w:val="it-IT"/>
        </w:rPr>
        <w:t>I NUOVI MODELLI DEUTZ-FAHR - Singolarmente esclusivi</w:t>
      </w:r>
    </w:p>
    <w:p w:rsidR="400A046F" w:rsidP="4F36AD29" w:rsidRDefault="400A046F" w14:paraId="2218285B" w14:textId="5BF32386">
      <w:pPr>
        <w:jc w:val="both"/>
        <w:rPr>
          <w:rFonts w:ascii="Century Gothic" w:hAnsi="Century Gothic" w:eastAsia="Century Gothic" w:cs="Century Gothic"/>
          <w:b w:val="0"/>
          <w:bCs w:val="0"/>
          <w:i w:val="0"/>
          <w:iCs w:val="0"/>
          <w:caps w:val="0"/>
          <w:smallCaps w:val="0"/>
          <w:noProof w:val="0"/>
          <w:color w:val="000000" w:themeColor="text1" w:themeTint="FF" w:themeShade="FF"/>
          <w:sz w:val="24"/>
          <w:szCs w:val="24"/>
          <w:lang w:val="it-IT"/>
        </w:rPr>
      </w:pPr>
      <w:r w:rsidRPr="4F36AD29" w:rsidR="400A046F">
        <w:rPr>
          <w:rFonts w:ascii="Century Gothic" w:hAnsi="Century Gothic" w:eastAsia="Century Gothic" w:cs="Century Gothic"/>
          <w:b w:val="0"/>
          <w:bCs w:val="0"/>
          <w:i w:val="0"/>
          <w:iCs w:val="0"/>
          <w:caps w:val="0"/>
          <w:smallCaps w:val="0"/>
          <w:noProof w:val="0"/>
          <w:color w:val="000000" w:themeColor="text1" w:themeTint="FF" w:themeShade="FF"/>
          <w:sz w:val="24"/>
          <w:szCs w:val="24"/>
          <w:lang w:val="it-IT"/>
        </w:rPr>
        <w:t>In un contesto di continua innovazione tecnologica e di evoluzione della domanda, è nata la DEUTZ-FAHR Lamborghini Edition, che abbina il meglio della tecnologia e dell'affidabilità tedesca a un marchio iconico, ricco di storia italiana e dallo stile unico e non convenzionale. Con i nuovi trattori DEUTZ-FAHR Lamborghini Edition, il classico "full optional" fa un ulteriore salto di qualità e si trasforma in quello che amiamo chiamare "Bull-optional": una miscela esplosiva di qualità, tecnologia, efficienza e stile. Un’edizione Over the Top. Il lancio del primo modello, il DEUTZ-FAHR Lamborghini Edition 6190 TTV, è avvenuto durante la fiera. Da oggi, tutti i modelli DEUTZ-FAHR HHP sono disponibili nell'esclusiva DEUTZ-FAHR Lamborghini Edition.</w:t>
      </w:r>
    </w:p>
    <w:p w:rsidR="4F36AD29" w:rsidP="4F36AD29" w:rsidRDefault="4F36AD29" w14:paraId="3C3CFB04" w14:textId="7FFE4F9C">
      <w:pPr>
        <w:jc w:val="both"/>
        <w:rPr>
          <w:rFonts w:ascii="Century Gothic" w:hAnsi="Century Gothic" w:eastAsia="Century Gothic" w:cs="Century Gothic"/>
          <w:b w:val="0"/>
          <w:bCs w:val="0"/>
          <w:i w:val="0"/>
          <w:iCs w:val="0"/>
          <w:caps w:val="0"/>
          <w:smallCaps w:val="0"/>
          <w:noProof w:val="0"/>
          <w:color w:val="000000" w:themeColor="text1" w:themeTint="FF" w:themeShade="FF"/>
          <w:sz w:val="24"/>
          <w:szCs w:val="24"/>
          <w:lang w:val="it-IT"/>
        </w:rPr>
      </w:pPr>
    </w:p>
    <w:p w:rsidR="400A046F" w:rsidP="4F36AD29" w:rsidRDefault="400A046F" w14:paraId="3762232B" w14:textId="7BECB992">
      <w:pPr>
        <w:jc w:val="both"/>
        <w:rPr>
          <w:rFonts w:ascii="Century Gothic" w:hAnsi="Century Gothic" w:eastAsia="Century Gothic" w:cs="Century Gothic"/>
          <w:b w:val="0"/>
          <w:bCs w:val="0"/>
          <w:i w:val="0"/>
          <w:iCs w:val="0"/>
          <w:caps w:val="0"/>
          <w:smallCaps w:val="0"/>
          <w:noProof w:val="0"/>
          <w:color w:val="000000" w:themeColor="text1" w:themeTint="FF" w:themeShade="FF"/>
          <w:sz w:val="24"/>
          <w:szCs w:val="24"/>
          <w:lang w:val="it-IT"/>
        </w:rPr>
      </w:pPr>
      <w:r w:rsidRPr="4F36AD29" w:rsidR="400A046F">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24"/>
          <w:szCs w:val="24"/>
          <w:u w:val="single"/>
          <w:lang w:val="it-IT"/>
        </w:rPr>
        <w:t>Certificazione del carburante HVO (olio vegetale idrotrattato)</w:t>
      </w:r>
    </w:p>
    <w:p w:rsidR="400A046F" w:rsidP="4F36AD29" w:rsidRDefault="400A046F" w14:paraId="55BBFFBE" w14:textId="4B0E3376">
      <w:pPr>
        <w:jc w:val="both"/>
        <w:rPr>
          <w:rFonts w:ascii="Century Gothic" w:hAnsi="Century Gothic" w:eastAsia="Century Gothic" w:cs="Century Gothic"/>
          <w:b w:val="0"/>
          <w:bCs w:val="0"/>
          <w:i w:val="0"/>
          <w:iCs w:val="0"/>
          <w:caps w:val="0"/>
          <w:smallCaps w:val="0"/>
          <w:noProof w:val="0"/>
          <w:color w:val="000000" w:themeColor="text1" w:themeTint="FF" w:themeShade="FF"/>
          <w:sz w:val="24"/>
          <w:szCs w:val="24"/>
          <w:lang w:val="it-IT"/>
        </w:rPr>
      </w:pPr>
      <w:r w:rsidRPr="4F36AD29" w:rsidR="400A046F">
        <w:rPr>
          <w:rFonts w:ascii="Century Gothic" w:hAnsi="Century Gothic" w:eastAsia="Century Gothic" w:cs="Century Gothic"/>
          <w:b w:val="0"/>
          <w:bCs w:val="0"/>
          <w:i w:val="0"/>
          <w:iCs w:val="0"/>
          <w:caps w:val="0"/>
          <w:smallCaps w:val="0"/>
          <w:noProof w:val="0"/>
          <w:color w:val="000000" w:themeColor="text1" w:themeTint="FF" w:themeShade="FF"/>
          <w:sz w:val="24"/>
          <w:szCs w:val="24"/>
          <w:lang w:val="it-IT"/>
        </w:rPr>
        <w:t>Confermando il suo impegno per la sostenibilità e la responsabilità ambientale, DEUTZ-FAHR ha scelto di certificare i carburanti HVO (Hydrotreated Vegetable Oil, olio vegetale idrotrattato) per i motori DEUTZ e FARMotion Stage V. I carburanti HVO sono rinnovabili e ottenuti da materiali organici e questo li rende più ecologici rispetto ai tradizionali carburanti diesel. Con la certificazione dei carburanti HVO, DEUTZ-FAHR dimostra la sua dedizione alla riduzione delle emissioni di carbonio e al sostegno di soluzioni ecologiche nei settori agricoli.</w:t>
      </w:r>
    </w:p>
    <w:p w:rsidR="4F36AD29" w:rsidP="4F36AD29" w:rsidRDefault="4F36AD29" w14:paraId="047ADB3C" w14:textId="3BE591EB">
      <w:pPr>
        <w:jc w:val="both"/>
        <w:rPr>
          <w:rFonts w:ascii="Century Gothic" w:hAnsi="Century Gothic" w:eastAsia="Century Gothic" w:cs="Century Gothic"/>
          <w:b w:val="0"/>
          <w:bCs w:val="0"/>
          <w:i w:val="0"/>
          <w:iCs w:val="0"/>
          <w:caps w:val="0"/>
          <w:smallCaps w:val="0"/>
          <w:noProof w:val="0"/>
          <w:color w:val="000000" w:themeColor="text1" w:themeTint="FF" w:themeShade="FF"/>
          <w:sz w:val="24"/>
          <w:szCs w:val="24"/>
          <w:lang w:val="it-IT"/>
        </w:rPr>
      </w:pPr>
    </w:p>
    <w:p w:rsidR="400A046F" w:rsidP="4F36AD29" w:rsidRDefault="400A046F" w14:paraId="6271262F" w14:textId="6ADCC5ED">
      <w:pPr>
        <w:jc w:val="both"/>
        <w:rPr>
          <w:rFonts w:ascii="Century Gothic" w:hAnsi="Century Gothic" w:eastAsia="Century Gothic" w:cs="Century Gothic"/>
          <w:b w:val="0"/>
          <w:bCs w:val="0"/>
          <w:i w:val="0"/>
          <w:iCs w:val="0"/>
          <w:caps w:val="0"/>
          <w:smallCaps w:val="0"/>
          <w:noProof w:val="0"/>
          <w:color w:val="000000" w:themeColor="text1" w:themeTint="FF" w:themeShade="FF"/>
          <w:sz w:val="24"/>
          <w:szCs w:val="24"/>
          <w:lang w:val="it-IT"/>
        </w:rPr>
      </w:pPr>
      <w:r w:rsidRPr="4F36AD29" w:rsidR="400A046F">
        <w:rPr>
          <w:rFonts w:ascii="Century Gothic" w:hAnsi="Century Gothic" w:eastAsia="Century Gothic" w:cs="Century Gothic"/>
          <w:b w:val="0"/>
          <w:bCs w:val="0"/>
          <w:i w:val="0"/>
          <w:iCs w:val="0"/>
          <w:caps w:val="0"/>
          <w:smallCaps w:val="0"/>
          <w:noProof w:val="0"/>
          <w:color w:val="000000" w:themeColor="text1" w:themeTint="FF" w:themeShade="FF"/>
          <w:sz w:val="24"/>
          <w:szCs w:val="24"/>
          <w:lang w:val="it-IT"/>
        </w:rPr>
        <w:t>Oltre ai modelli presentati, in occasione di Agritechnica sono state lanciate le seguenti gamme:</w:t>
      </w:r>
    </w:p>
    <w:p w:rsidR="4F36AD29" w:rsidP="4F36AD29" w:rsidRDefault="4F36AD29" w14:paraId="49B938C0" w14:textId="689C9870">
      <w:pPr>
        <w:jc w:val="both"/>
        <w:rPr>
          <w:rFonts w:ascii="Century Gothic" w:hAnsi="Century Gothic" w:eastAsia="Century Gothic" w:cs="Century Gothic"/>
          <w:b w:val="0"/>
          <w:bCs w:val="0"/>
          <w:i w:val="0"/>
          <w:iCs w:val="0"/>
          <w:caps w:val="0"/>
          <w:smallCaps w:val="0"/>
          <w:noProof w:val="0"/>
          <w:color w:val="000000" w:themeColor="text1" w:themeTint="FF" w:themeShade="FF"/>
          <w:sz w:val="24"/>
          <w:szCs w:val="24"/>
          <w:lang w:val="it-IT"/>
        </w:rPr>
      </w:pPr>
    </w:p>
    <w:p w:rsidR="400A046F" w:rsidP="4F36AD29" w:rsidRDefault="400A046F" w14:paraId="77B8628A" w14:textId="6009BB51">
      <w:pPr>
        <w:jc w:val="both"/>
        <w:rPr>
          <w:rFonts w:ascii="Century Gothic" w:hAnsi="Century Gothic" w:eastAsia="Century Gothic" w:cs="Century Gothic"/>
          <w:b w:val="0"/>
          <w:bCs w:val="0"/>
          <w:i w:val="0"/>
          <w:iCs w:val="0"/>
          <w:caps w:val="0"/>
          <w:smallCaps w:val="0"/>
          <w:noProof w:val="0"/>
          <w:color w:val="000000" w:themeColor="text1" w:themeTint="FF" w:themeShade="FF"/>
          <w:sz w:val="24"/>
          <w:szCs w:val="24"/>
          <w:lang w:val="it-IT"/>
        </w:rPr>
      </w:pPr>
      <w:r w:rsidRPr="4F36AD29" w:rsidR="400A046F">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24"/>
          <w:szCs w:val="24"/>
          <w:u w:val="single"/>
          <w:lang w:val="it-IT"/>
        </w:rPr>
        <w:t>5DF PLATFORM MY24</w:t>
      </w:r>
    </w:p>
    <w:p w:rsidR="400A046F" w:rsidP="4F36AD29" w:rsidRDefault="400A046F" w14:paraId="3F47ED23" w14:textId="3F786FDD">
      <w:pPr>
        <w:jc w:val="both"/>
        <w:rPr>
          <w:rFonts w:ascii="Century Gothic" w:hAnsi="Century Gothic" w:eastAsia="Century Gothic" w:cs="Century Gothic"/>
          <w:b w:val="0"/>
          <w:bCs w:val="0"/>
          <w:i w:val="0"/>
          <w:iCs w:val="0"/>
          <w:caps w:val="0"/>
          <w:smallCaps w:val="0"/>
          <w:noProof w:val="0"/>
          <w:color w:val="000000" w:themeColor="text1" w:themeTint="FF" w:themeShade="FF"/>
          <w:sz w:val="24"/>
          <w:szCs w:val="24"/>
          <w:lang w:val="it-IT"/>
        </w:rPr>
      </w:pPr>
      <w:r w:rsidRPr="4F36AD29" w:rsidR="400A046F">
        <w:rPr>
          <w:rFonts w:ascii="Century Gothic" w:hAnsi="Century Gothic" w:eastAsia="Century Gothic" w:cs="Century Gothic"/>
          <w:b w:val="0"/>
          <w:bCs w:val="0"/>
          <w:i w:val="0"/>
          <w:iCs w:val="0"/>
          <w:caps w:val="0"/>
          <w:smallCaps w:val="0"/>
          <w:noProof w:val="0"/>
          <w:color w:val="000000" w:themeColor="text1" w:themeTint="FF" w:themeShade="FF"/>
          <w:sz w:val="24"/>
          <w:szCs w:val="24"/>
          <w:lang w:val="it-IT"/>
        </w:rPr>
        <w:t>DEUTZ-FAHR offre la più ampia gamma specializzata del mercato, con un portafoglio che va dai trattori entry-level ai modelli premium TTV, da 51 a 126 CV. Il cuore di queste gamme, il modello 5DF (da 90 a 116 CV), è stato migliorato e può essere ordinato con diverse opzioni aggiuntive. L'allestimento del 5 DF Platform MY24 comprende il controllo elettronico del sollevatore posteriore con smorzamento delle vibrazioni, vie idrauliche supplementari (fino a dieci), sollevatore anteriore e presa di forza, nonché l'esclusiva sospensione indipendente dell'assale anteriore. Con le nuove opzioni MY24, 5DF Platform aumenta la produttività e il comfort per le operazioni in vigneti e frutteti, potendo lavorare a velocità più elevate e con una combinazione di attrezzi.</w:t>
      </w:r>
    </w:p>
    <w:p w:rsidR="4F36AD29" w:rsidP="4F36AD29" w:rsidRDefault="4F36AD29" w14:paraId="62663024" w14:textId="10C4B68E">
      <w:pPr>
        <w:jc w:val="both"/>
        <w:rPr>
          <w:rFonts w:ascii="Century Gothic" w:hAnsi="Century Gothic" w:eastAsia="Century Gothic" w:cs="Century Gothic"/>
          <w:b w:val="0"/>
          <w:bCs w:val="0"/>
          <w:i w:val="0"/>
          <w:iCs w:val="0"/>
          <w:caps w:val="0"/>
          <w:smallCaps w:val="0"/>
          <w:noProof w:val="0"/>
          <w:color w:val="000000" w:themeColor="text1" w:themeTint="FF" w:themeShade="FF"/>
          <w:sz w:val="24"/>
          <w:szCs w:val="24"/>
          <w:lang w:val="it-IT"/>
        </w:rPr>
      </w:pPr>
    </w:p>
    <w:p w:rsidR="400A046F" w:rsidP="4F36AD29" w:rsidRDefault="400A046F" w14:paraId="01ABC6A0" w14:textId="3FC83D9C">
      <w:pPr>
        <w:jc w:val="both"/>
        <w:rPr>
          <w:rFonts w:ascii="Century Gothic" w:hAnsi="Century Gothic" w:eastAsia="Century Gothic" w:cs="Century Gothic"/>
          <w:b w:val="0"/>
          <w:bCs w:val="0"/>
          <w:i w:val="0"/>
          <w:iCs w:val="0"/>
          <w:caps w:val="0"/>
          <w:smallCaps w:val="0"/>
          <w:noProof w:val="0"/>
          <w:color w:val="000000" w:themeColor="text1" w:themeTint="FF" w:themeShade="FF"/>
          <w:sz w:val="24"/>
          <w:szCs w:val="24"/>
          <w:lang w:val="it-IT"/>
        </w:rPr>
      </w:pPr>
      <w:r w:rsidRPr="4F36AD29" w:rsidR="400A046F">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24"/>
          <w:szCs w:val="24"/>
          <w:u w:val="single"/>
          <w:lang w:val="it-IT"/>
        </w:rPr>
        <w:t>NUOVI 5 KF / 5 KM</w:t>
      </w:r>
    </w:p>
    <w:p w:rsidR="400A046F" w:rsidP="4F36AD29" w:rsidRDefault="400A046F" w14:paraId="5984502B" w14:textId="724C98C7">
      <w:pPr>
        <w:jc w:val="both"/>
        <w:rPr>
          <w:rFonts w:ascii="Century Gothic" w:hAnsi="Century Gothic" w:eastAsia="Century Gothic" w:cs="Century Gothic"/>
          <w:b w:val="0"/>
          <w:bCs w:val="0"/>
          <w:i w:val="0"/>
          <w:iCs w:val="0"/>
          <w:caps w:val="0"/>
          <w:smallCaps w:val="0"/>
          <w:noProof w:val="0"/>
          <w:color w:val="000000" w:themeColor="text1" w:themeTint="FF" w:themeShade="FF"/>
          <w:sz w:val="24"/>
          <w:szCs w:val="24"/>
          <w:lang w:val="it-IT"/>
        </w:rPr>
      </w:pPr>
      <w:r w:rsidRPr="4F36AD29" w:rsidR="400A046F">
        <w:rPr>
          <w:rFonts w:ascii="Century Gothic" w:hAnsi="Century Gothic" w:eastAsia="Century Gothic" w:cs="Century Gothic"/>
          <w:b w:val="0"/>
          <w:bCs w:val="0"/>
          <w:i w:val="0"/>
          <w:iCs w:val="0"/>
          <w:caps w:val="0"/>
          <w:smallCaps w:val="0"/>
          <w:noProof w:val="0"/>
          <w:color w:val="000000" w:themeColor="text1" w:themeTint="FF" w:themeShade="FF"/>
          <w:sz w:val="24"/>
          <w:szCs w:val="24"/>
          <w:lang w:val="it-IT"/>
        </w:rPr>
        <w:t>Dopo il lancio del 5K a luglio, DEUTZ-FAHR completa la sua offerta di trattori cingolati, aggiungendo i nuovi modelli 5 KF e 5 KM, da 75 a 116 CV. Mentre il modello 5 KF è stato progettato principalmente per applicazioni in vigneti e frutteti in terreni collinari estremamente scoscesi (larghezza complessiva da 1,36 a 1,75 m), la Serie 5 KM ha una carreggiata più ampia (larghezza complessiva da 1,75 a 1,80 m) e un baricentro basso. Grazie al peso del veicolo di oltre 6 t e alla sua struttura intelligente, la gamma 5 KM è adatta per applicazioni sia in frutteti che in campo aperto. Entrambe le Serie si distinguono per la rinomata affidabilità ed efficienza DEUTZ-FAHR.</w:t>
      </w:r>
      <w:r w:rsidRPr="4F36AD29" w:rsidR="400A046F">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24"/>
          <w:szCs w:val="24"/>
          <w:u w:val="single"/>
          <w:lang w:val="it-IT"/>
        </w:rPr>
        <w:t xml:space="preserve">  </w:t>
      </w:r>
    </w:p>
    <w:p w:rsidR="4F36AD29" w:rsidP="4F36AD29" w:rsidRDefault="4F36AD29" w14:paraId="6B860072" w14:textId="35BD8A56">
      <w:pPr>
        <w:jc w:val="both"/>
        <w:rPr>
          <w:rFonts w:ascii="Century Gothic" w:hAnsi="Century Gothic" w:eastAsia="Century Gothic" w:cs="Century Gothic"/>
          <w:b w:val="0"/>
          <w:bCs w:val="0"/>
          <w:i w:val="0"/>
          <w:iCs w:val="0"/>
          <w:caps w:val="0"/>
          <w:smallCaps w:val="0"/>
          <w:noProof w:val="0"/>
          <w:color w:val="000000" w:themeColor="text1" w:themeTint="FF" w:themeShade="FF"/>
          <w:sz w:val="24"/>
          <w:szCs w:val="24"/>
          <w:lang w:val="it-IT"/>
        </w:rPr>
      </w:pPr>
    </w:p>
    <w:p w:rsidR="400A046F" w:rsidP="4F36AD29" w:rsidRDefault="400A046F" w14:paraId="5B0362F2" w14:textId="5B7E4971">
      <w:pPr>
        <w:jc w:val="both"/>
        <w:rPr>
          <w:rFonts w:ascii="Century Gothic" w:hAnsi="Century Gothic" w:eastAsia="Century Gothic" w:cs="Century Gothic"/>
          <w:b w:val="0"/>
          <w:bCs w:val="0"/>
          <w:i w:val="0"/>
          <w:iCs w:val="0"/>
          <w:caps w:val="0"/>
          <w:smallCaps w:val="0"/>
          <w:noProof w:val="0"/>
          <w:color w:val="000000" w:themeColor="text1" w:themeTint="FF" w:themeShade="FF"/>
          <w:sz w:val="24"/>
          <w:szCs w:val="24"/>
          <w:lang w:val="it-IT"/>
        </w:rPr>
      </w:pPr>
      <w:r w:rsidRPr="4F36AD29" w:rsidR="400A046F">
        <w:rPr>
          <w:rFonts w:ascii="Century Gothic" w:hAnsi="Century Gothic" w:eastAsia="Century Gothic" w:cs="Century Gothic"/>
          <w:b w:val="0"/>
          <w:bCs w:val="0"/>
          <w:i w:val="0"/>
          <w:iCs w:val="0"/>
          <w:caps w:val="0"/>
          <w:smallCaps w:val="0"/>
          <w:noProof w:val="0"/>
          <w:color w:val="000000" w:themeColor="text1" w:themeTint="FF" w:themeShade="FF"/>
          <w:sz w:val="24"/>
          <w:szCs w:val="24"/>
          <w:lang w:val="it-IT"/>
        </w:rPr>
        <w:t>Per maggiori informazioni, visita il sito DEUTZ-FAHR.com</w:t>
      </w:r>
    </w:p>
    <w:p w:rsidR="4F36AD29" w:rsidP="4F36AD29" w:rsidRDefault="4F36AD29" w14:paraId="24073A69" w14:textId="109D67E1">
      <w:pPr>
        <w:jc w:val="both"/>
        <w:rPr>
          <w:rFonts w:ascii="Century Gothic" w:hAnsi="Century Gothic" w:eastAsia="Century Gothic" w:cs="Century Gothic"/>
          <w:b w:val="0"/>
          <w:bCs w:val="0"/>
          <w:i w:val="0"/>
          <w:iCs w:val="0"/>
          <w:caps w:val="0"/>
          <w:smallCaps w:val="0"/>
          <w:noProof w:val="0"/>
          <w:color w:val="000000" w:themeColor="text1" w:themeTint="FF" w:themeShade="FF"/>
          <w:sz w:val="18"/>
          <w:szCs w:val="18"/>
          <w:lang w:val="it-IT"/>
        </w:rPr>
      </w:pPr>
    </w:p>
    <w:p w:rsidR="4F36AD29" w:rsidP="4F36AD29" w:rsidRDefault="4F36AD29" w14:paraId="2149C362" w14:textId="6C3CE5C8">
      <w:pPr>
        <w:jc w:val="both"/>
        <w:rPr>
          <w:rFonts w:ascii="Century Gothic" w:hAnsi="Century Gothic" w:eastAsia="Century Gothic" w:cs="Century Gothic"/>
          <w:b w:val="0"/>
          <w:bCs w:val="0"/>
          <w:i w:val="0"/>
          <w:iCs w:val="0"/>
          <w:caps w:val="0"/>
          <w:smallCaps w:val="0"/>
          <w:noProof w:val="0"/>
          <w:color w:val="000000" w:themeColor="text1" w:themeTint="FF" w:themeShade="FF"/>
          <w:sz w:val="18"/>
          <w:szCs w:val="18"/>
          <w:lang w:val="it-IT"/>
        </w:rPr>
      </w:pPr>
    </w:p>
    <w:p w:rsidR="4F36AD29" w:rsidP="4F36AD29" w:rsidRDefault="4F36AD29" w14:paraId="6601765A" w14:textId="010FA010">
      <w:pPr>
        <w:jc w:val="both"/>
        <w:rPr>
          <w:rFonts w:ascii="Century Gothic" w:hAnsi="Century Gothic" w:eastAsia="Century Gothic" w:cs="Century Gothic"/>
          <w:b w:val="0"/>
          <w:bCs w:val="0"/>
          <w:i w:val="0"/>
          <w:iCs w:val="0"/>
          <w:caps w:val="0"/>
          <w:smallCaps w:val="0"/>
          <w:noProof w:val="0"/>
          <w:color w:val="000000" w:themeColor="text1" w:themeTint="FF" w:themeShade="FF"/>
          <w:sz w:val="18"/>
          <w:szCs w:val="18"/>
          <w:lang w:val="it-IT"/>
        </w:rPr>
      </w:pPr>
    </w:p>
    <w:p w:rsidR="400A046F" w:rsidP="4F36AD29" w:rsidRDefault="400A046F" w14:paraId="17195AD3" w14:textId="68EBB1A6">
      <w:pPr>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it-IT"/>
        </w:rPr>
      </w:pPr>
      <w:r w:rsidRPr="4F36AD29" w:rsidR="400A046F">
        <w:rPr>
          <w:rFonts w:ascii="Century Gothic" w:hAnsi="Century Gothic" w:eastAsia="Century Gothic" w:cs="Century Gothic"/>
          <w:b w:val="0"/>
          <w:bCs w:val="0"/>
          <w:i w:val="0"/>
          <w:iCs w:val="0"/>
          <w:caps w:val="0"/>
          <w:smallCaps w:val="0"/>
          <w:noProof w:val="0"/>
          <w:color w:val="000000" w:themeColor="text1" w:themeTint="FF" w:themeShade="FF"/>
          <w:sz w:val="20"/>
          <w:szCs w:val="20"/>
          <w:lang w:val="it-IT"/>
        </w:rPr>
        <w:t>Informazioni su DEUTZ-FAHR</w:t>
      </w:r>
    </w:p>
    <w:p w:rsidR="400A046F" w:rsidP="4F36AD29" w:rsidRDefault="400A046F" w14:paraId="4D06F91E" w14:textId="3D4031E6">
      <w:pPr>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it-IT"/>
        </w:rPr>
      </w:pPr>
      <w:r w:rsidRPr="4F36AD29" w:rsidR="400A046F">
        <w:rPr>
          <w:rFonts w:ascii="Century Gothic" w:hAnsi="Century Gothic" w:eastAsia="Century Gothic" w:cs="Century Gothic"/>
          <w:b w:val="0"/>
          <w:bCs w:val="0"/>
          <w:i w:val="0"/>
          <w:iCs w:val="0"/>
          <w:caps w:val="0"/>
          <w:smallCaps w:val="0"/>
          <w:noProof w:val="0"/>
          <w:color w:val="000000" w:themeColor="text1" w:themeTint="FF" w:themeShade="FF"/>
          <w:sz w:val="20"/>
          <w:szCs w:val="20"/>
          <w:lang w:val="it-IT"/>
        </w:rPr>
        <w:t>DEUTZ-FAHR è un marchio tedesco leader che opera all’avanguardia dell’alta tecnologia per l’agricoltura, grazie a gamme di trattori in costante evoluzione. La gamma DEUTZ-FAHR incarna in modo quanto mai eloquente ciò che sta diventando la nuova agricoltura. Ambiziosa sul fronte della ricerca di design, la gamma prodotti è frutto di stretta collaborazione e sinergie interne all’azienda. DEUTZ-FAHR è sinonimo di trattori e mietitrebbie di comprovata qualità e prestazioni. Il cuore di DEUTZ-FAHR batte a Lauingen (Germania). Qui, nel più moderno impianto produttivo d’Europa, nascono i nostri trattori ad alte prestazioni con potenze che vanno dai 120 ai 336 CV, costruiti per soddisfare le esigenze degli agricoltori di tutto il mondo.</w:t>
      </w:r>
    </w:p>
    <w:p w:rsidR="400A046F" w:rsidP="4F36AD29" w:rsidRDefault="400A046F" w14:paraId="73FCCD0B" w14:textId="0FB06585">
      <w:pPr>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it-IT"/>
        </w:rPr>
      </w:pPr>
      <w:hyperlink r:id="R2ae17d28ae3a4859">
        <w:r w:rsidRPr="4F36AD29" w:rsidR="400A046F">
          <w:rPr>
            <w:rStyle w:val="Hyperlink"/>
            <w:rFonts w:ascii="Century Gothic" w:hAnsi="Century Gothic" w:eastAsia="Century Gothic" w:cs="Century Gothic"/>
            <w:b w:val="0"/>
            <w:bCs w:val="0"/>
            <w:i w:val="0"/>
            <w:iCs w:val="0"/>
            <w:caps w:val="0"/>
            <w:smallCaps w:val="0"/>
            <w:strike w:val="0"/>
            <w:dstrike w:val="0"/>
            <w:noProof w:val="0"/>
            <w:color w:val="000000" w:themeColor="text1" w:themeTint="FF" w:themeShade="FF"/>
            <w:sz w:val="20"/>
            <w:szCs w:val="20"/>
            <w:u w:val="none"/>
            <w:lang w:val="it-IT"/>
          </w:rPr>
          <w:t>www.DEUTZ-FAHR.com</w:t>
        </w:r>
      </w:hyperlink>
    </w:p>
    <w:p w:rsidR="4F36AD29" w:rsidP="4F36AD29" w:rsidRDefault="4F36AD29" w14:paraId="62E2BD84" w14:textId="0D2427F3">
      <w:pPr>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it-IT"/>
        </w:rPr>
      </w:pPr>
    </w:p>
    <w:p w:rsidR="400A046F" w:rsidP="4F36AD29" w:rsidRDefault="400A046F" w14:paraId="2C52A026" w14:textId="073FA151">
      <w:pPr>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it-IT"/>
        </w:rPr>
      </w:pPr>
      <w:r w:rsidRPr="4F36AD29" w:rsidR="400A046F">
        <w:rPr>
          <w:rFonts w:ascii="Century Gothic" w:hAnsi="Century Gothic" w:eastAsia="Century Gothic" w:cs="Century Gothic"/>
          <w:b w:val="0"/>
          <w:bCs w:val="0"/>
          <w:i w:val="0"/>
          <w:iCs w:val="0"/>
          <w:caps w:val="0"/>
          <w:smallCaps w:val="0"/>
          <w:noProof w:val="0"/>
          <w:color w:val="000000" w:themeColor="text1" w:themeTint="FF" w:themeShade="FF"/>
          <w:sz w:val="20"/>
          <w:szCs w:val="20"/>
          <w:lang w:val="it-IT"/>
        </w:rPr>
        <w:t>SDF</w:t>
      </w:r>
      <w:r>
        <w:br/>
      </w:r>
      <w:r w:rsidRPr="4F36AD29" w:rsidR="400A046F">
        <w:rPr>
          <w:rFonts w:ascii="Century Gothic" w:hAnsi="Century Gothic" w:eastAsia="Century Gothic" w:cs="Century Gothic"/>
          <w:b w:val="0"/>
          <w:bCs w:val="0"/>
          <w:i w:val="0"/>
          <w:iCs w:val="0"/>
          <w:caps w:val="0"/>
          <w:smallCaps w:val="0"/>
          <w:noProof w:val="0"/>
          <w:color w:val="000000" w:themeColor="text1" w:themeTint="FF" w:themeShade="FF"/>
          <w:sz w:val="20"/>
          <w:szCs w:val="20"/>
          <w:lang w:val="it-IT"/>
        </w:rPr>
        <w:t xml:space="preserve">SDF è un'azienda multinazionale italiana con sede a Treviglio (Bergamo, Italia) e tra i leader mondiali nella produzione di trattori, macchine da raccolta agricole e motori diesel. SDF distribuisce i propri prodotti con i marchi SAME, DEUTZ-FAHR, Hürlimann, Grégoire e VitiBot. La linea di trattori copre una gamma di potenze da 25 a 336 CV, mentre la gamma di macchine da raccolta arriva fino a 395 CV. In quasi un secolo di storia, SDF ha contribuito in modo significativo alla meccanizzazione del settore agricolo, guidando un percorso di espansione internazionale di successo ed essendo un motore della trasformazione digitale dell'agricoltura. Oggi SDF produce "trattori intelligenti" progettati per aumentare l'efficienza operativa e la produttività con un'attenzione particolare all'Agricoltura 4.0. SDF può contare su 9 siti di produzione, 12 filiali di vendita, 2 joint venture, 155 importatori e oltre 3.100 concessionari e impiega più di 4.400 persone in tutto il mondo. Nel 2022, l'azienda ha fatto registrare un fatturato di 1.803 milioni di Euro con un margine operativo lordo dell'11,1%. </w:t>
      </w:r>
      <w:hyperlink>
        <w:r w:rsidRPr="4F36AD29" w:rsidR="400A046F">
          <w:rPr>
            <w:rStyle w:val="Hyperlink"/>
            <w:rFonts w:ascii="Century Gothic" w:hAnsi="Century Gothic" w:eastAsia="Century Gothic" w:cs="Century Gothic"/>
            <w:b w:val="0"/>
            <w:bCs w:val="0"/>
            <w:i w:val="0"/>
            <w:iCs w:val="0"/>
            <w:caps w:val="0"/>
            <w:smallCaps w:val="0"/>
            <w:noProof w:val="0"/>
            <w:sz w:val="20"/>
            <w:szCs w:val="20"/>
            <w:lang w:val="it-IT"/>
          </w:rPr>
          <w:t>www.sdfgroup.com</w:t>
        </w:r>
      </w:hyperlink>
    </w:p>
    <w:p w:rsidR="4F36AD29" w:rsidP="4F36AD29" w:rsidRDefault="4F36AD29" w14:paraId="7554BFB7" w14:textId="5B050E0A">
      <w:pPr>
        <w:pStyle w:val="Normale"/>
        <w:rPr>
          <w:rFonts w:ascii="Century Gothic" w:hAnsi="Century Gothic" w:eastAsia="Century Gothic" w:cs="Century Gothic"/>
          <w:b w:val="0"/>
          <w:bCs w:val="0"/>
          <w:i w:val="0"/>
          <w:iCs w:val="0"/>
          <w:caps w:val="0"/>
          <w:smallCaps w:val="0"/>
          <w:noProof w:val="0"/>
          <w:sz w:val="20"/>
          <w:szCs w:val="20"/>
          <w:lang w:val="it-IT"/>
        </w:rPr>
      </w:pPr>
    </w:p>
    <w:sectPr w:rsidRPr="009B6CD8" w:rsidR="005B7BE3" w:rsidSect="003F39CD">
      <w:headerReference w:type="default" r:id="rId9"/>
      <w:pgSz w:w="11906" w:h="16838" w:orient="portrait"/>
      <w:pgMar w:top="3778" w:right="1134" w:bottom="1134" w:left="241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C1B" w:rsidP="00C400D8" w:rsidRDefault="00364C1B" w14:paraId="1C443BC5" w14:textId="77777777">
      <w:r>
        <w:separator/>
      </w:r>
    </w:p>
  </w:endnote>
  <w:endnote w:type="continuationSeparator" w:id="0">
    <w:p w:rsidR="00364C1B" w:rsidP="00C400D8" w:rsidRDefault="00364C1B" w14:paraId="54C8967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C1B" w:rsidP="00C400D8" w:rsidRDefault="00364C1B" w14:paraId="7BA369D8" w14:textId="77777777">
      <w:r>
        <w:separator/>
      </w:r>
    </w:p>
  </w:footnote>
  <w:footnote w:type="continuationSeparator" w:id="0">
    <w:p w:rsidR="00364C1B" w:rsidP="00C400D8" w:rsidRDefault="00364C1B" w14:paraId="470EBC25" w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p w:rsidR="00C400D8" w:rsidRDefault="00E447D4" w14:paraId="4CB9926B" w14:textId="426E4B3C">
    <w:pPr>
      <w:pStyle w:val="Intestazione"/>
    </w:pPr>
    <w:r>
      <w:rPr>
        <w:noProof/>
        <w:lang w:eastAsia="it-IT"/>
      </w:rPr>
      <w:drawing>
        <wp:anchor distT="0" distB="0" distL="114300" distR="114300" simplePos="0" relativeHeight="251666432" behindDoc="0" locked="0" layoutInCell="1" allowOverlap="1" wp14:anchorId="437F0387" wp14:editId="30EF18A2">
          <wp:simplePos x="0" y="0"/>
          <wp:positionH relativeFrom="column">
            <wp:posOffset>-4418330</wp:posOffset>
          </wp:positionH>
          <wp:positionV relativeFrom="paragraph">
            <wp:posOffset>4879340</wp:posOffset>
          </wp:positionV>
          <wp:extent cx="7141845" cy="95758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rot="5400000">
                    <a:off x="0" y="0"/>
                    <a:ext cx="7141845" cy="957580"/>
                  </a:xfrm>
                  <a:prstGeom prst="rect">
                    <a:avLst/>
                  </a:prstGeom>
                </pic:spPr>
              </pic:pic>
            </a:graphicData>
          </a:graphic>
          <wp14:sizeRelH relativeFrom="page">
            <wp14:pctWidth>0</wp14:pctWidth>
          </wp14:sizeRelH>
          <wp14:sizeRelV relativeFrom="page">
            <wp14:pctHeight>0</wp14:pctHeight>
          </wp14:sizeRelV>
        </wp:anchor>
      </w:drawing>
    </w:r>
    <w:r w:rsidR="003F39CD">
      <w:rPr>
        <w:noProof/>
        <w:lang w:eastAsia="it-IT"/>
      </w:rPr>
      <w:drawing>
        <wp:anchor distT="0" distB="0" distL="114300" distR="114300" simplePos="0" relativeHeight="251665408" behindDoc="0" locked="0" layoutInCell="1" allowOverlap="1" wp14:anchorId="12A28954" wp14:editId="598ECEB3">
          <wp:simplePos x="0" y="0"/>
          <wp:positionH relativeFrom="column">
            <wp:posOffset>4233333</wp:posOffset>
          </wp:positionH>
          <wp:positionV relativeFrom="paragraph">
            <wp:posOffset>-635</wp:posOffset>
          </wp:positionV>
          <wp:extent cx="1334347" cy="1545302"/>
          <wp:effectExtent l="0" t="0" r="0" b="4445"/>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pic:nvPicPr>
                <pic:blipFill>
                  <a:blip r:embed="rId2">
                    <a:extLst>
                      <a:ext uri="{28A0092B-C50C-407E-A947-70E740481C1C}">
                        <a14:useLocalDpi xmlns:a14="http://schemas.microsoft.com/office/drawing/2010/main" val="0"/>
                      </a:ext>
                    </a:extLst>
                  </a:blip>
                  <a:stretch>
                    <a:fillRect/>
                  </a:stretch>
                </pic:blipFill>
                <pic:spPr>
                  <a:xfrm>
                    <a:off x="0" y="0"/>
                    <a:ext cx="1334347" cy="1545302"/>
                  </a:xfrm>
                  <a:prstGeom prst="rect">
                    <a:avLst/>
                  </a:prstGeom>
                </pic:spPr>
              </pic:pic>
            </a:graphicData>
          </a:graphic>
          <wp14:sizeRelH relativeFrom="page">
            <wp14:pctWidth>0</wp14:pctWidth>
          </wp14:sizeRelH>
          <wp14:sizeRelV relativeFrom="page">
            <wp14:pctHeight>0</wp14:pctHeight>
          </wp14:sizeRelV>
        </wp:anchor>
      </w:drawing>
    </w:r>
    <w:r w:rsidR="007B0121">
      <w:rPr>
        <w:noProof/>
        <w:lang w:eastAsia="it-IT"/>
      </w:rPr>
      <mc:AlternateContent>
        <mc:Choice Requires="wps">
          <w:drawing>
            <wp:anchor distT="0" distB="0" distL="114300" distR="114300" simplePos="0" relativeHeight="251664384" behindDoc="0" locked="0" layoutInCell="1" allowOverlap="1" wp14:anchorId="49F8CDF6" wp14:editId="7D911544">
              <wp:simplePos x="0" y="0"/>
              <wp:positionH relativeFrom="column">
                <wp:posOffset>-323052</wp:posOffset>
              </wp:positionH>
              <wp:positionV relativeFrom="paragraph">
                <wp:posOffset>8255</wp:posOffset>
              </wp:positionV>
              <wp:extent cx="0" cy="9480550"/>
              <wp:effectExtent l="0" t="0" r="12700" b="6350"/>
              <wp:wrapNone/>
              <wp:docPr id="5" name="Connettore 1 5"/>
              <wp:cNvGraphicFramePr/>
              <a:graphic xmlns:a="http://schemas.openxmlformats.org/drawingml/2006/main">
                <a:graphicData uri="http://schemas.microsoft.com/office/word/2010/wordprocessingShape">
                  <wps:wsp>
                    <wps:cNvCnPr/>
                    <wps:spPr>
                      <a:xfrm>
                        <a:off x="0" y="0"/>
                        <a:ext cx="0" cy="9480550"/>
                      </a:xfrm>
                      <a:prstGeom prst="line">
                        <a:avLst/>
                      </a:prstGeom>
                      <a:ln>
                        <a:solidFill>
                          <a:srgbClr val="8F8C8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id="Connettore 1 5" style="position:absolute;z-index:251664384;visibility:visible;mso-wrap-style:square;mso-wrap-distance-left:9pt;mso-wrap-distance-top:0;mso-wrap-distance-right:9pt;mso-wrap-distance-bottom:0;mso-position-horizontal:absolute;mso-position-horizontal-relative:text;mso-position-vertical:absolute;mso-position-vertical-relative:text" o:spid="_x0000_s1026" strokecolor="#8f8c8d" strokeweight=".5pt" from="-25.45pt,.65pt" to="-25.45pt,747.15pt" w14:anchorId="026A6B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">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4114"/>
    <w:multiLevelType w:val="multilevel"/>
    <w:tmpl w:val="B67097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nsid w:val="758538FC"/>
    <w:multiLevelType w:val="hybridMultilevel"/>
    <w:tmpl w:val="214CB2F8"/>
    <w:lvl w:ilvl="0" w:tplc="2B7A6730">
      <w:numFmt w:val="bullet"/>
      <w:lvlText w:val="•"/>
      <w:lvlJc w:val="left"/>
      <w:pPr>
        <w:ind w:left="1080" w:hanging="720"/>
      </w:pPr>
      <w:rPr>
        <w:rFonts w:hint="default" w:ascii="Calibri" w:hAnsi="Calibri" w:cs="Calibri" w:eastAsiaTheme="minorHAnsi"/>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val="false"/>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0D8"/>
    <w:rsid w:val="002029EB"/>
    <w:rsid w:val="002E032F"/>
    <w:rsid w:val="00334249"/>
    <w:rsid w:val="00352392"/>
    <w:rsid w:val="00364C1B"/>
    <w:rsid w:val="003F39CD"/>
    <w:rsid w:val="004E4B70"/>
    <w:rsid w:val="00530F6E"/>
    <w:rsid w:val="00547057"/>
    <w:rsid w:val="005B7BE3"/>
    <w:rsid w:val="00646803"/>
    <w:rsid w:val="00665174"/>
    <w:rsid w:val="006A403A"/>
    <w:rsid w:val="006C4E2F"/>
    <w:rsid w:val="007B0121"/>
    <w:rsid w:val="007C6FCD"/>
    <w:rsid w:val="00873D9A"/>
    <w:rsid w:val="008974E7"/>
    <w:rsid w:val="008D4FCD"/>
    <w:rsid w:val="009B6CD8"/>
    <w:rsid w:val="009E794A"/>
    <w:rsid w:val="00C400D8"/>
    <w:rsid w:val="00DE7602"/>
    <w:rsid w:val="00E225C2"/>
    <w:rsid w:val="00E447D4"/>
    <w:rsid w:val="00EE3FCD"/>
    <w:rsid w:val="13009FB1"/>
    <w:rsid w:val="161619CE"/>
    <w:rsid w:val="24A7CC8B"/>
    <w:rsid w:val="400A046F"/>
    <w:rsid w:val="4F36AD29"/>
    <w:rsid w:val="7C1226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B21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kern w:val="2"/>
        <w:sz w:val="24"/>
        <w:szCs w:val="24"/>
        <w:lang w:val="it-IT" w:eastAsia="en-US" w:bidi="ar-SA"/>
        <w14:ligatures w14:val="standardContextual"/>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e" w:default="1">
    <w:name w:val="Normal"/>
    <w:qFormat/>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Intestazione">
    <w:name w:val="header"/>
    <w:basedOn w:val="Normale"/>
    <w:link w:val="IntestazioneCarattere"/>
    <w:uiPriority w:val="99"/>
    <w:unhideWhenUsed/>
    <w:rsid w:val="00C400D8"/>
    <w:pPr>
      <w:tabs>
        <w:tab w:val="center" w:pos="4819"/>
        <w:tab w:val="right" w:pos="9638"/>
      </w:tabs>
    </w:pPr>
  </w:style>
  <w:style w:type="character" w:styleId="IntestazioneCarattere" w:customStyle="1">
    <w:name w:val="Intestazione Carattere"/>
    <w:basedOn w:val="Carpredefinitoparagrafo"/>
    <w:link w:val="Intestazione"/>
    <w:uiPriority w:val="99"/>
    <w:rsid w:val="00C400D8"/>
  </w:style>
  <w:style w:type="paragraph" w:styleId="Pidipagina">
    <w:name w:val="footer"/>
    <w:basedOn w:val="Normale"/>
    <w:link w:val="PidipaginaCarattere"/>
    <w:uiPriority w:val="99"/>
    <w:unhideWhenUsed/>
    <w:rsid w:val="00C400D8"/>
    <w:pPr>
      <w:tabs>
        <w:tab w:val="center" w:pos="4819"/>
        <w:tab w:val="right" w:pos="9638"/>
      </w:tabs>
    </w:pPr>
  </w:style>
  <w:style w:type="character" w:styleId="PidipaginaCarattere" w:customStyle="1">
    <w:name w:val="Piè di pagina Carattere"/>
    <w:basedOn w:val="Carpredefinitoparagrafo"/>
    <w:link w:val="Pidipagina"/>
    <w:uiPriority w:val="99"/>
    <w:rsid w:val="00C400D8"/>
  </w:style>
  <w:style w:type="paragraph" w:styleId="NormaleWeb">
    <w:name w:val="Normal (Web)"/>
    <w:basedOn w:val="Normale"/>
    <w:uiPriority w:val="99"/>
    <w:unhideWhenUsed/>
    <w:rsid w:val="005B7BE3"/>
    <w:pPr>
      <w:spacing w:before="100" w:beforeAutospacing="1" w:after="100" w:afterAutospacing="1"/>
    </w:pPr>
    <w:rPr>
      <w:rFonts w:ascii="Times New Roman" w:hAnsi="Times New Roman" w:eastAsia="Times New Roman" w:cs="Times New Roman"/>
      <w:kern w:val="0"/>
      <w:lang w:eastAsia="it-IT"/>
      <w14:ligatures w14:val="none"/>
    </w:rPr>
  </w:style>
  <w:style w:type="paragraph" w:styleId="Paragrafoelenco">
    <w:name w:val="List Paragraph"/>
    <w:basedOn w:val="Normale"/>
    <w:uiPriority w:val="34"/>
    <w:qFormat/>
    <w:rsid w:val="006A403A"/>
    <w:pPr>
      <w:spacing w:after="160" w:line="256" w:lineRule="auto"/>
      <w:ind w:left="720"/>
      <w:contextualSpacing/>
    </w:pPr>
    <w:rPr>
      <w:sz w:val="22"/>
      <w:szCs w:val="22"/>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Carpredefinitoparagrafo"/>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400D8"/>
    <w:pPr>
      <w:tabs>
        <w:tab w:val="center" w:pos="4819"/>
        <w:tab w:val="right" w:pos="9638"/>
      </w:tabs>
    </w:pPr>
  </w:style>
  <w:style w:type="character" w:customStyle="1" w:styleId="IntestazioneCarattere">
    <w:name w:val="Intestazione Carattere"/>
    <w:basedOn w:val="Carpredefinitoparagrafo"/>
    <w:link w:val="Intestazione"/>
    <w:uiPriority w:val="99"/>
    <w:rsid w:val="00C400D8"/>
  </w:style>
  <w:style w:type="paragraph" w:styleId="Pidipagina">
    <w:name w:val="footer"/>
    <w:basedOn w:val="Normale"/>
    <w:link w:val="PidipaginaCarattere"/>
    <w:uiPriority w:val="99"/>
    <w:unhideWhenUsed/>
    <w:rsid w:val="00C400D8"/>
    <w:pPr>
      <w:tabs>
        <w:tab w:val="center" w:pos="4819"/>
        <w:tab w:val="right" w:pos="9638"/>
      </w:tabs>
    </w:pPr>
  </w:style>
  <w:style w:type="character" w:customStyle="1" w:styleId="PidipaginaCarattere">
    <w:name w:val="Piè di pagina Carattere"/>
    <w:basedOn w:val="Carpredefinitoparagrafo"/>
    <w:link w:val="Pidipagina"/>
    <w:uiPriority w:val="99"/>
    <w:rsid w:val="00C400D8"/>
  </w:style>
  <w:style w:type="paragraph" w:styleId="NormaleWeb">
    <w:name w:val="Normal (Web)"/>
    <w:basedOn w:val="Normale"/>
    <w:uiPriority w:val="99"/>
    <w:unhideWhenUsed/>
    <w:rsid w:val="005B7BE3"/>
    <w:pPr>
      <w:spacing w:before="100" w:beforeAutospacing="1" w:after="100" w:afterAutospacing="1"/>
    </w:pPr>
    <w:rPr>
      <w:rFonts w:ascii="Times New Roman" w:eastAsia="Times New Roman" w:hAnsi="Times New Roman" w:cs="Times New Roman"/>
      <w:kern w:val="0"/>
      <w:lang w:eastAsia="it-IT"/>
      <w14:ligatures w14:val="none"/>
    </w:rPr>
  </w:style>
  <w:style w:type="paragraph" w:styleId="Paragrafoelenco">
    <w:name w:val="List Paragraph"/>
    <w:basedOn w:val="Normale"/>
    <w:uiPriority w:val="34"/>
    <w:qFormat/>
    <w:rsid w:val="006A403A"/>
    <w:pPr>
      <w:spacing w:after="160" w:line="256"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7007">
      <w:bodyDiv w:val="1"/>
      <w:marLeft w:val="0"/>
      <w:marRight w:val="0"/>
      <w:marTop w:val="0"/>
      <w:marBottom w:val="0"/>
      <w:divBdr>
        <w:top w:val="none" w:sz="0" w:space="0" w:color="auto"/>
        <w:left w:val="none" w:sz="0" w:space="0" w:color="auto"/>
        <w:bottom w:val="none" w:sz="0" w:space="0" w:color="auto"/>
        <w:right w:val="none" w:sz="0" w:space="0" w:color="auto"/>
      </w:divBdr>
      <w:divsChild>
        <w:div w:id="1890065146">
          <w:marLeft w:val="0"/>
          <w:marRight w:val="0"/>
          <w:marTop w:val="0"/>
          <w:marBottom w:val="0"/>
          <w:divBdr>
            <w:top w:val="none" w:sz="0" w:space="0" w:color="auto"/>
            <w:left w:val="none" w:sz="0" w:space="0" w:color="auto"/>
            <w:bottom w:val="none" w:sz="0" w:space="0" w:color="auto"/>
            <w:right w:val="none" w:sz="0" w:space="0" w:color="auto"/>
          </w:divBdr>
          <w:divsChild>
            <w:div w:id="951404752">
              <w:marLeft w:val="0"/>
              <w:marRight w:val="0"/>
              <w:marTop w:val="0"/>
              <w:marBottom w:val="0"/>
              <w:divBdr>
                <w:top w:val="none" w:sz="0" w:space="0" w:color="auto"/>
                <w:left w:val="none" w:sz="0" w:space="0" w:color="auto"/>
                <w:bottom w:val="none" w:sz="0" w:space="0" w:color="auto"/>
                <w:right w:val="none" w:sz="0" w:space="0" w:color="auto"/>
              </w:divBdr>
              <w:divsChild>
                <w:div w:id="122575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48955">
      <w:bodyDiv w:val="1"/>
      <w:marLeft w:val="0"/>
      <w:marRight w:val="0"/>
      <w:marTop w:val="0"/>
      <w:marBottom w:val="0"/>
      <w:divBdr>
        <w:top w:val="none" w:sz="0" w:space="0" w:color="auto"/>
        <w:left w:val="none" w:sz="0" w:space="0" w:color="auto"/>
        <w:bottom w:val="none" w:sz="0" w:space="0" w:color="auto"/>
        <w:right w:val="none" w:sz="0" w:space="0" w:color="auto"/>
      </w:divBdr>
    </w:div>
    <w:div w:id="707073365">
      <w:bodyDiv w:val="1"/>
      <w:marLeft w:val="0"/>
      <w:marRight w:val="0"/>
      <w:marTop w:val="0"/>
      <w:marBottom w:val="0"/>
      <w:divBdr>
        <w:top w:val="none" w:sz="0" w:space="0" w:color="auto"/>
        <w:left w:val="none" w:sz="0" w:space="0" w:color="auto"/>
        <w:bottom w:val="none" w:sz="0" w:space="0" w:color="auto"/>
        <w:right w:val="none" w:sz="0" w:space="0" w:color="auto"/>
      </w:divBdr>
      <w:divsChild>
        <w:div w:id="66850668">
          <w:marLeft w:val="0"/>
          <w:marRight w:val="0"/>
          <w:marTop w:val="0"/>
          <w:marBottom w:val="0"/>
          <w:divBdr>
            <w:top w:val="none" w:sz="0" w:space="0" w:color="auto"/>
            <w:left w:val="none" w:sz="0" w:space="0" w:color="auto"/>
            <w:bottom w:val="none" w:sz="0" w:space="0" w:color="auto"/>
            <w:right w:val="none" w:sz="0" w:space="0" w:color="auto"/>
          </w:divBdr>
          <w:divsChild>
            <w:div w:id="255943604">
              <w:marLeft w:val="0"/>
              <w:marRight w:val="0"/>
              <w:marTop w:val="0"/>
              <w:marBottom w:val="0"/>
              <w:divBdr>
                <w:top w:val="none" w:sz="0" w:space="0" w:color="auto"/>
                <w:left w:val="none" w:sz="0" w:space="0" w:color="auto"/>
                <w:bottom w:val="none" w:sz="0" w:space="0" w:color="auto"/>
                <w:right w:val="none" w:sz="0" w:space="0" w:color="auto"/>
              </w:divBdr>
              <w:divsChild>
                <w:div w:id="133792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826899">
      <w:bodyDiv w:val="1"/>
      <w:marLeft w:val="0"/>
      <w:marRight w:val="0"/>
      <w:marTop w:val="0"/>
      <w:marBottom w:val="0"/>
      <w:divBdr>
        <w:top w:val="none" w:sz="0" w:space="0" w:color="auto"/>
        <w:left w:val="none" w:sz="0" w:space="0" w:color="auto"/>
        <w:bottom w:val="none" w:sz="0" w:space="0" w:color="auto"/>
        <w:right w:val="none" w:sz="0" w:space="0" w:color="auto"/>
      </w:divBdr>
    </w:div>
    <w:div w:id="1064261359">
      <w:bodyDiv w:val="1"/>
      <w:marLeft w:val="0"/>
      <w:marRight w:val="0"/>
      <w:marTop w:val="0"/>
      <w:marBottom w:val="0"/>
      <w:divBdr>
        <w:top w:val="none" w:sz="0" w:space="0" w:color="auto"/>
        <w:left w:val="none" w:sz="0" w:space="0" w:color="auto"/>
        <w:bottom w:val="none" w:sz="0" w:space="0" w:color="auto"/>
        <w:right w:val="none" w:sz="0" w:space="0" w:color="auto"/>
      </w:divBdr>
    </w:div>
    <w:div w:id="1548881897">
      <w:bodyDiv w:val="1"/>
      <w:marLeft w:val="0"/>
      <w:marRight w:val="0"/>
      <w:marTop w:val="0"/>
      <w:marBottom w:val="0"/>
      <w:divBdr>
        <w:top w:val="none" w:sz="0" w:space="0" w:color="auto"/>
        <w:left w:val="none" w:sz="0" w:space="0" w:color="auto"/>
        <w:bottom w:val="none" w:sz="0" w:space="0" w:color="auto"/>
        <w:right w:val="none" w:sz="0" w:space="0" w:color="auto"/>
      </w:divBdr>
      <w:divsChild>
        <w:div w:id="113445007">
          <w:marLeft w:val="0"/>
          <w:marRight w:val="0"/>
          <w:marTop w:val="0"/>
          <w:marBottom w:val="0"/>
          <w:divBdr>
            <w:top w:val="none" w:sz="0" w:space="0" w:color="auto"/>
            <w:left w:val="none" w:sz="0" w:space="0" w:color="auto"/>
            <w:bottom w:val="none" w:sz="0" w:space="0" w:color="auto"/>
            <w:right w:val="none" w:sz="0" w:space="0" w:color="auto"/>
          </w:divBdr>
          <w:divsChild>
            <w:div w:id="201133344">
              <w:marLeft w:val="0"/>
              <w:marRight w:val="0"/>
              <w:marTop w:val="0"/>
              <w:marBottom w:val="0"/>
              <w:divBdr>
                <w:top w:val="none" w:sz="0" w:space="0" w:color="auto"/>
                <w:left w:val="none" w:sz="0" w:space="0" w:color="auto"/>
                <w:bottom w:val="none" w:sz="0" w:space="0" w:color="auto"/>
                <w:right w:val="none" w:sz="0" w:space="0" w:color="auto"/>
              </w:divBdr>
              <w:divsChild>
                <w:div w:id="56048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479084">
      <w:bodyDiv w:val="1"/>
      <w:marLeft w:val="0"/>
      <w:marRight w:val="0"/>
      <w:marTop w:val="0"/>
      <w:marBottom w:val="0"/>
      <w:divBdr>
        <w:top w:val="none" w:sz="0" w:space="0" w:color="auto"/>
        <w:left w:val="none" w:sz="0" w:space="0" w:color="auto"/>
        <w:bottom w:val="none" w:sz="0" w:space="0" w:color="auto"/>
        <w:right w:val="none" w:sz="0" w:space="0" w:color="auto"/>
      </w:divBdr>
    </w:div>
    <w:div w:id="211859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2.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customXml" Target="../customXml/item3.xml" Id="rId14" /><Relationship Type="http://schemas.openxmlformats.org/officeDocument/2006/relationships/hyperlink" Target="http://www.deutz-fahr.com/" TargetMode="External" Id="R2ae17d28ae3a485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DD7AFE19BE024DAE35A8CFEAB72D7D" ma:contentTypeVersion="18" ma:contentTypeDescription="Create a new document." ma:contentTypeScope="" ma:versionID="57cd64bdffe2daf9554e0bfdab1372d3">
  <xsd:schema xmlns:xsd="http://www.w3.org/2001/XMLSchema" xmlns:xs="http://www.w3.org/2001/XMLSchema" xmlns:p="http://schemas.microsoft.com/office/2006/metadata/properties" xmlns:ns2="342ab40e-52a1-4a1f-9935-66c7dc64635f" xmlns:ns3="17b89b79-6327-4421-8684-01e7beb94828" targetNamespace="http://schemas.microsoft.com/office/2006/metadata/properties" ma:root="true" ma:fieldsID="aa0a49d658a80f207b82045e0a9a4ab9" ns2:_="" ns3:_="">
    <xsd:import namespace="342ab40e-52a1-4a1f-9935-66c7dc64635f"/>
    <xsd:import namespace="17b89b79-6327-4421-8684-01e7beb948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Dataeor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2ab40e-52a1-4a1f-9935-66c7dc6463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3074f1d-c4cb-4f8a-a7ef-f4767e6ca9c7" ma:termSetId="09814cd3-568e-fe90-9814-8d621ff8fb84" ma:anchorId="fba54fb3-c3e1-fe81-a776-ca4b69148c4d" ma:open="true" ma:isKeyword="false">
      <xsd:complexType>
        <xsd:sequence>
          <xsd:element ref="pc:Terms" minOccurs="0" maxOccurs="1"/>
        </xsd:sequence>
      </xsd:complexType>
    </xsd:element>
    <xsd:element name="Dataeora" ma:index="24" nillable="true" ma:displayName="Data e ora" ma:format="DateTime" ma:internalName="Dataeora">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b89b79-6327-4421-8684-01e7beb9482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efb966f-ce5c-4867-812a-24359c90875b}" ma:internalName="TaxCatchAll" ma:showField="CatchAllData" ma:web="17b89b79-6327-4421-8684-01e7beb948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aeora xmlns="342ab40e-52a1-4a1f-9935-66c7dc64635f" xsi:nil="true"/>
    <TaxCatchAll xmlns="17b89b79-6327-4421-8684-01e7beb94828" xsi:nil="true"/>
    <lcf76f155ced4ddcb4097134ff3c332f xmlns="342ab40e-52a1-4a1f-9935-66c7dc6463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4ADB94-2E40-4BA0-BDED-2C25AAFCE0B7}"/>
</file>

<file path=customXml/itemProps2.xml><?xml version="1.0" encoding="utf-8"?>
<ds:datastoreItem xmlns:ds="http://schemas.openxmlformats.org/officeDocument/2006/customXml" ds:itemID="{FC6E683D-3355-4854-AB25-D2C63C1A9837}"/>
</file>

<file path=customXml/itemProps3.xml><?xml version="1.0" encoding="utf-8"?>
<ds:datastoreItem xmlns:ds="http://schemas.openxmlformats.org/officeDocument/2006/customXml" ds:itemID="{A7490764-B61A-42F5-8FFA-8B8A868FBA5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 Inc.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Lucheroni</dc:creator>
  <cp:lastModifiedBy>Carminati Laura</cp:lastModifiedBy>
  <cp:revision>5</cp:revision>
  <cp:lastPrinted>2023-03-29T13:36:00Z</cp:lastPrinted>
  <dcterms:created xsi:type="dcterms:W3CDTF">2023-07-27T12:05:00Z</dcterms:created>
  <dcterms:modified xsi:type="dcterms:W3CDTF">2023-11-10T12:29:46Z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0x0101002ADD7AFE19BE024DAE35A8CFEAB72D7D</vt:lpwstr>
  </property>
  <property fmtid="{D5CDD505-2E9C-101B-9397-08002B2CF9AE}" pid="3" name="MediaServiceImageTags">
    <vt:lpwstr/>
  </property>
</Properties>
</file>