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BE3" w:rsidP="006835DF" w:rsidRDefault="00873D9A" w14:paraId="3484C8A7" w14:textId="2F5C946F">
      <w:pPr>
        <w:rPr>
          <w:rFonts w:ascii="Century Gothic" w:hAnsi="Century Gothic"/>
          <w:lang w:val="en-US"/>
        </w:rPr>
      </w:pPr>
      <w:r w:rsidRPr="008974E7">
        <w:rPr>
          <w:lang w:val="en-US"/>
        </w:rPr>
        <w:softHyphen/>
      </w:r>
      <w:r w:rsidRPr="008974E7" w:rsidR="40541D84">
        <w:rPr>
          <w:rFonts w:ascii="Century Gothic" w:hAnsi="Century Gothic"/>
          <w:lang w:val="en-US"/>
        </w:rPr>
        <w:t xml:space="preserve">Hannover</w:t>
      </w:r>
      <w:r w:rsidRPr="008974E7" w:rsidR="005B7BE3">
        <w:rPr>
          <w:rFonts w:ascii="Century Gothic" w:hAnsi="Century Gothic"/>
          <w:lang w:val="en-US"/>
        </w:rPr>
        <w:t xml:space="preserve">, </w:t>
      </w:r>
      <w:r w:rsidRPr="008974E7" w:rsidR="0C923970">
        <w:rPr>
          <w:rFonts w:ascii="Century Gothic" w:hAnsi="Century Gothic"/>
          <w:lang w:val="en-US"/>
        </w:rPr>
        <w:t>1</w:t>
      </w:r>
      <w:r w:rsidR="008C42C4">
        <w:rPr>
          <w:rFonts w:ascii="Century Gothic" w:hAnsi="Century Gothic"/>
          <w:lang w:val="en-US"/>
        </w:rPr>
        <w:t>3</w:t>
      </w:r>
      <w:r w:rsidRPr="001C6784" w:rsidR="001C6784">
        <w:rPr>
          <w:rFonts w:ascii="Century Gothic" w:hAnsi="Century Gothic"/>
          <w:vertAlign w:val="superscript"/>
          <w:lang w:val="en-US"/>
        </w:rPr>
        <w:t>th</w:t>
      </w:r>
      <w:r w:rsidR="00662B00">
        <w:rPr>
          <w:rFonts w:ascii="Century Gothic" w:hAnsi="Century Gothic"/>
          <w:lang w:val="en-US"/>
        </w:rPr>
        <w:t xml:space="preserve"> </w:t>
      </w:r>
      <w:r w:rsidR="006B66FC">
        <w:rPr>
          <w:rFonts w:ascii="Century Gothic" w:hAnsi="Century Gothic"/>
          <w:lang w:val="en-US"/>
        </w:rPr>
        <w:t>November</w:t>
      </w:r>
      <w:r w:rsidRPr="008974E7" w:rsidR="005B7BE3">
        <w:rPr>
          <w:rFonts w:ascii="Century Gothic" w:hAnsi="Century Gothic"/>
          <w:lang w:val="en-US"/>
        </w:rPr>
        <w:t xml:space="preserve"> 2023</w:t>
      </w:r>
    </w:p>
    <w:p w:rsidRPr="006835DF" w:rsidR="006835DF" w:rsidP="006835DF" w:rsidRDefault="006835DF" w14:paraId="4F876AA6" w14:textId="77777777">
      <w:pPr>
        <w:rPr>
          <w:lang w:val="en-US"/>
        </w:rPr>
      </w:pPr>
    </w:p>
    <w:p w:rsidRPr="00662B00" w:rsidR="00662B00" w:rsidP="009A1B2F" w:rsidRDefault="009A1B2F" w14:paraId="1AA79AF4" w14:textId="2DD20025">
      <w:pPr>
        <w:jc w:val="center"/>
        <w:rPr>
          <w:rFonts w:ascii="Century Gothic" w:hAnsi="Century Gothic" w:eastAsia="Times New Roman" w:cs="Times New Roman"/>
          <w:b/>
          <w:bCs/>
          <w:kern w:val="0"/>
          <w:sz w:val="28"/>
          <w:szCs w:val="28"/>
          <w:lang w:val="en-US" w:eastAsia="it-IT"/>
          <w14:ligatures w14:val="none"/>
        </w:rPr>
      </w:pPr>
      <w:r>
        <w:rPr>
          <w:rFonts w:ascii="Century Gothic" w:hAnsi="Century Gothic" w:eastAsia="Times New Roman" w:cs="Times New Roman"/>
          <w:b/>
          <w:bCs/>
          <w:kern w:val="0"/>
          <w:sz w:val="28"/>
          <w:szCs w:val="28"/>
          <w:lang w:val="en-GB" w:eastAsia="it-IT"/>
          <w14:ligatures w14:val="none"/>
        </w:rPr>
        <w:t xml:space="preserve">DEUTZ-FAHR on </w:t>
      </w:r>
      <w:proofErr w:type="spellStart"/>
      <w:r w:rsidR="008C42C4">
        <w:rPr>
          <w:rFonts w:ascii="Century Gothic" w:hAnsi="Century Gothic" w:eastAsia="Times New Roman" w:cs="Times New Roman"/>
          <w:b/>
          <w:bCs/>
          <w:kern w:val="0"/>
          <w:sz w:val="28"/>
          <w:szCs w:val="28"/>
          <w:lang w:val="en-GB" w:eastAsia="it-IT"/>
          <w14:ligatures w14:val="none"/>
        </w:rPr>
        <w:t>Agritechnica</w:t>
      </w:r>
      <w:proofErr w:type="spellEnd"/>
      <w:r w:rsidR="008C42C4">
        <w:rPr>
          <w:rFonts w:ascii="Century Gothic" w:hAnsi="Century Gothic" w:eastAsia="Times New Roman" w:cs="Times New Roman"/>
          <w:b/>
          <w:bCs/>
          <w:kern w:val="0"/>
          <w:sz w:val="28"/>
          <w:szCs w:val="28"/>
          <w:lang w:val="en-GB" w:eastAsia="it-IT"/>
          <w14:ligatures w14:val="none"/>
        </w:rPr>
        <w:t xml:space="preserve"> 2023 </w:t>
      </w:r>
    </w:p>
    <w:p w:rsidRPr="001C6784" w:rsidR="001C6784" w:rsidP="001C6784" w:rsidRDefault="001C6784" w14:paraId="4C74FDE3" w14:textId="77777777">
      <w:pPr>
        <w:jc w:val="both"/>
        <w:rPr>
          <w:rFonts w:ascii="Century Gothic" w:hAnsi="Century Gothic" w:eastAsia="Times New Roman" w:cs="Times New Roman"/>
          <w:bCs/>
          <w:kern w:val="0"/>
          <w:szCs w:val="28"/>
          <w:lang w:val="en-GB" w:eastAsia="it-IT"/>
          <w14:ligatures w14:val="none"/>
        </w:rPr>
      </w:pPr>
    </w:p>
    <w:p w:rsidRPr="008C42C4" w:rsidR="008C42C4" w:rsidP="008C42C4" w:rsidRDefault="008C42C4" w14:paraId="0AD17F3B" w14:textId="619A533A">
      <w:pPr>
        <w:jc w:val="both"/>
        <w:rPr>
          <w:rFonts w:ascii="Century Gothic" w:hAnsi="Century Gothic" w:eastAsia="Times New Roman" w:cs="Times New Roman"/>
          <w:bCs/>
          <w:kern w:val="0"/>
          <w:szCs w:val="28"/>
          <w:lang w:val="en-GB" w:eastAsia="it-IT"/>
          <w14:ligatures w14:val="none"/>
        </w:rPr>
      </w:pPr>
      <w:r w:rsidRPr="008C42C4">
        <w:rPr>
          <w:rFonts w:ascii="Century Gothic" w:hAnsi="Century Gothic" w:eastAsia="Times New Roman" w:cs="Times New Roman"/>
          <w:bCs/>
          <w:kern w:val="0"/>
          <w:szCs w:val="28"/>
          <w:lang w:val="en-GB" w:eastAsia="it-IT"/>
          <w14:ligatures w14:val="none"/>
        </w:rPr>
        <w:t xml:space="preserve">DEUTZ-FAHR is showing a remarkable range of </w:t>
      </w:r>
      <w:r w:rsidR="00CA4FE9">
        <w:rPr>
          <w:rFonts w:ascii="Century Gothic" w:hAnsi="Century Gothic" w:eastAsia="Times New Roman" w:cs="Times New Roman"/>
          <w:bCs/>
          <w:kern w:val="0"/>
          <w:szCs w:val="28"/>
          <w:lang w:val="en-GB" w:eastAsia="it-IT"/>
          <w14:ligatures w14:val="none"/>
        </w:rPr>
        <w:t>19</w:t>
      </w:r>
      <w:r w:rsidRPr="008C42C4">
        <w:rPr>
          <w:rFonts w:ascii="Century Gothic" w:hAnsi="Century Gothic" w:eastAsia="Times New Roman" w:cs="Times New Roman"/>
          <w:bCs/>
          <w:kern w:val="0"/>
          <w:szCs w:val="28"/>
          <w:lang w:val="en-GB" w:eastAsia="it-IT"/>
          <w14:ligatures w14:val="none"/>
        </w:rPr>
        <w:t xml:space="preserve"> models at </w:t>
      </w:r>
      <w:proofErr w:type="spellStart"/>
      <w:r w:rsidRPr="008C42C4">
        <w:rPr>
          <w:rFonts w:ascii="Century Gothic" w:hAnsi="Century Gothic" w:eastAsia="Times New Roman" w:cs="Times New Roman"/>
          <w:bCs/>
          <w:kern w:val="0"/>
          <w:szCs w:val="28"/>
          <w:lang w:val="en-GB" w:eastAsia="it-IT"/>
          <w14:ligatures w14:val="none"/>
        </w:rPr>
        <w:t>Agritechnica</w:t>
      </w:r>
      <w:proofErr w:type="spellEnd"/>
      <w:r w:rsidRPr="008C42C4">
        <w:rPr>
          <w:rFonts w:ascii="Century Gothic" w:hAnsi="Century Gothic" w:eastAsia="Times New Roman" w:cs="Times New Roman"/>
          <w:bCs/>
          <w:kern w:val="0"/>
          <w:szCs w:val="28"/>
          <w:lang w:val="en-GB" w:eastAsia="it-IT"/>
          <w14:ligatures w14:val="none"/>
        </w:rPr>
        <w:t xml:space="preserve"> 2023</w:t>
      </w:r>
      <w:r w:rsidR="009A1B2F">
        <w:rPr>
          <w:rFonts w:ascii="Century Gothic" w:hAnsi="Century Gothic" w:eastAsia="Times New Roman" w:cs="Times New Roman"/>
          <w:bCs/>
          <w:kern w:val="0"/>
          <w:szCs w:val="28"/>
          <w:lang w:val="en-GB" w:eastAsia="it-IT"/>
          <w14:ligatures w14:val="none"/>
        </w:rPr>
        <w:t xml:space="preserve">, from the smallest 3 series </w:t>
      </w:r>
      <w:r w:rsidR="00437DEF">
        <w:rPr>
          <w:rFonts w:ascii="Century Gothic" w:hAnsi="Century Gothic" w:eastAsia="Times New Roman" w:cs="Times New Roman"/>
          <w:bCs/>
          <w:kern w:val="0"/>
          <w:szCs w:val="28"/>
          <w:lang w:val="en-GB" w:eastAsia="it-IT"/>
          <w14:ligatures w14:val="none"/>
        </w:rPr>
        <w:t xml:space="preserve">with 59 </w:t>
      </w:r>
      <w:r w:rsidR="00EA56A2">
        <w:rPr>
          <w:rFonts w:ascii="Century Gothic" w:hAnsi="Century Gothic" w:eastAsia="Times New Roman" w:cs="Times New Roman"/>
          <w:bCs/>
          <w:kern w:val="0"/>
          <w:szCs w:val="28"/>
          <w:lang w:val="en-GB" w:eastAsia="it-IT"/>
          <w14:ligatures w14:val="none"/>
        </w:rPr>
        <w:t>hp</w:t>
      </w:r>
      <w:r w:rsidR="00437DEF">
        <w:rPr>
          <w:rFonts w:ascii="Century Gothic" w:hAnsi="Century Gothic" w:eastAsia="Times New Roman" w:cs="Times New Roman"/>
          <w:bCs/>
          <w:kern w:val="0"/>
          <w:szCs w:val="28"/>
          <w:lang w:val="en-GB" w:eastAsia="it-IT"/>
          <w14:ligatures w14:val="none"/>
        </w:rPr>
        <w:t xml:space="preserve"> </w:t>
      </w:r>
      <w:r w:rsidR="009A1B2F">
        <w:rPr>
          <w:rFonts w:ascii="Century Gothic" w:hAnsi="Century Gothic" w:eastAsia="Times New Roman" w:cs="Times New Roman"/>
          <w:bCs/>
          <w:kern w:val="0"/>
          <w:szCs w:val="28"/>
          <w:lang w:val="en-GB" w:eastAsia="it-IT"/>
          <w14:ligatures w14:val="none"/>
        </w:rPr>
        <w:t xml:space="preserve">up to the </w:t>
      </w:r>
      <w:r w:rsidR="00437DEF">
        <w:rPr>
          <w:rFonts w:ascii="Century Gothic" w:hAnsi="Century Gothic" w:eastAsia="Times New Roman" w:cs="Times New Roman"/>
          <w:bCs/>
          <w:kern w:val="0"/>
          <w:szCs w:val="28"/>
          <w:lang w:val="en-GB" w:eastAsia="it-IT"/>
          <w14:ligatures w14:val="none"/>
        </w:rPr>
        <w:t xml:space="preserve">biggest </w:t>
      </w:r>
      <w:r w:rsidR="009A1B2F">
        <w:rPr>
          <w:rFonts w:ascii="Century Gothic" w:hAnsi="Century Gothic" w:eastAsia="Times New Roman" w:cs="Times New Roman"/>
          <w:bCs/>
          <w:kern w:val="0"/>
          <w:szCs w:val="28"/>
          <w:lang w:val="en-GB" w:eastAsia="it-IT"/>
          <w14:ligatures w14:val="none"/>
        </w:rPr>
        <w:t>9</w:t>
      </w:r>
      <w:r w:rsidR="00437DEF">
        <w:rPr>
          <w:rFonts w:ascii="Century Gothic" w:hAnsi="Century Gothic" w:eastAsia="Times New Roman" w:cs="Times New Roman"/>
          <w:bCs/>
          <w:kern w:val="0"/>
          <w:szCs w:val="28"/>
          <w:lang w:val="en-GB" w:eastAsia="it-IT"/>
          <w14:ligatures w14:val="none"/>
        </w:rPr>
        <w:t xml:space="preserve"> TTV </w:t>
      </w:r>
      <w:r w:rsidR="009A1B2F">
        <w:rPr>
          <w:rFonts w:ascii="Century Gothic" w:hAnsi="Century Gothic" w:eastAsia="Times New Roman" w:cs="Times New Roman"/>
          <w:bCs/>
          <w:kern w:val="0"/>
          <w:szCs w:val="28"/>
          <w:lang w:val="en-GB" w:eastAsia="it-IT"/>
          <w14:ligatures w14:val="none"/>
        </w:rPr>
        <w:t xml:space="preserve">series </w:t>
      </w:r>
      <w:r w:rsidR="00437DEF">
        <w:rPr>
          <w:rFonts w:ascii="Century Gothic" w:hAnsi="Century Gothic" w:eastAsia="Times New Roman" w:cs="Times New Roman"/>
          <w:bCs/>
          <w:kern w:val="0"/>
          <w:szCs w:val="28"/>
          <w:lang w:val="en-GB" w:eastAsia="it-IT"/>
          <w14:ligatures w14:val="none"/>
        </w:rPr>
        <w:t>with 336 hp</w:t>
      </w:r>
      <w:r w:rsidRPr="008C42C4">
        <w:rPr>
          <w:rFonts w:ascii="Century Gothic" w:hAnsi="Century Gothic" w:eastAsia="Times New Roman" w:cs="Times New Roman"/>
          <w:bCs/>
          <w:kern w:val="0"/>
          <w:szCs w:val="28"/>
          <w:lang w:val="en-GB" w:eastAsia="it-IT"/>
          <w14:ligatures w14:val="none"/>
        </w:rPr>
        <w:t>. These tractors embody the growing popularity of the brand in Germany, but also in Europe and worldwide.</w:t>
      </w:r>
    </w:p>
    <w:p w:rsidRPr="008C42C4" w:rsidR="008C42C4" w:rsidP="008C42C4" w:rsidRDefault="008C42C4" w14:paraId="220ABD0C" w14:textId="77777777">
      <w:pPr>
        <w:jc w:val="both"/>
        <w:rPr>
          <w:rFonts w:ascii="Century Gothic" w:hAnsi="Century Gothic" w:eastAsia="Times New Roman" w:cs="Times New Roman"/>
          <w:bCs/>
          <w:kern w:val="0"/>
          <w:szCs w:val="28"/>
          <w:lang w:val="en-GB" w:eastAsia="it-IT"/>
          <w14:ligatures w14:val="none"/>
        </w:rPr>
      </w:pPr>
    </w:p>
    <w:p w:rsidR="009A1B2F" w:rsidP="008C42C4" w:rsidRDefault="008C42C4" w14:paraId="05128DE2" w14:textId="3D4864C3">
      <w:pPr>
        <w:jc w:val="both"/>
        <w:rPr>
          <w:rFonts w:ascii="Century Gothic" w:hAnsi="Century Gothic" w:eastAsia="Times New Roman" w:cs="Times New Roman"/>
          <w:bCs/>
          <w:kern w:val="0"/>
          <w:szCs w:val="28"/>
          <w:lang w:val="en-GB" w:eastAsia="it-IT"/>
          <w14:ligatures w14:val="none"/>
        </w:rPr>
      </w:pPr>
      <w:r w:rsidRPr="008C42C4">
        <w:rPr>
          <w:rFonts w:ascii="Century Gothic" w:hAnsi="Century Gothic" w:eastAsia="Times New Roman" w:cs="Times New Roman"/>
          <w:bCs/>
          <w:kern w:val="0"/>
          <w:szCs w:val="28"/>
          <w:lang w:val="en-GB" w:eastAsia="it-IT"/>
          <w14:ligatures w14:val="none"/>
        </w:rPr>
        <w:t>The tractors at the show are designed to meet the diverse demands of modern agriculture. What sets DEUTZ-FAHR tractors apart is their co</w:t>
      </w:r>
      <w:r w:rsidR="00CA4FE9">
        <w:rPr>
          <w:rFonts w:ascii="Century Gothic" w:hAnsi="Century Gothic" w:eastAsia="Times New Roman" w:cs="Times New Roman"/>
          <w:bCs/>
          <w:kern w:val="0"/>
          <w:szCs w:val="28"/>
          <w:lang w:val="en-GB" w:eastAsia="it-IT"/>
          <w14:ligatures w14:val="none"/>
        </w:rPr>
        <w:t>nsistent commitment to quality</w:t>
      </w:r>
      <w:r w:rsidR="00675CB3">
        <w:rPr>
          <w:rFonts w:ascii="Century Gothic" w:hAnsi="Century Gothic" w:eastAsia="Times New Roman" w:cs="Times New Roman"/>
          <w:bCs/>
          <w:kern w:val="0"/>
          <w:szCs w:val="28"/>
          <w:lang w:val="en-GB" w:eastAsia="it-IT"/>
          <w14:ligatures w14:val="none"/>
        </w:rPr>
        <w:t xml:space="preserve"> and innovation</w:t>
      </w:r>
      <w:r w:rsidR="00CA4FE9">
        <w:rPr>
          <w:rFonts w:ascii="Century Gothic" w:hAnsi="Century Gothic" w:eastAsia="Times New Roman" w:cs="Times New Roman"/>
          <w:bCs/>
          <w:kern w:val="0"/>
          <w:szCs w:val="28"/>
          <w:lang w:val="en-GB" w:eastAsia="it-IT"/>
          <w14:ligatures w14:val="none"/>
        </w:rPr>
        <w:t xml:space="preserve">. </w:t>
      </w:r>
      <w:r w:rsidRPr="008C42C4">
        <w:rPr>
          <w:rFonts w:ascii="Century Gothic" w:hAnsi="Century Gothic" w:eastAsia="Times New Roman" w:cs="Times New Roman"/>
          <w:bCs/>
          <w:kern w:val="0"/>
          <w:szCs w:val="28"/>
          <w:lang w:val="en-GB" w:eastAsia="it-IT"/>
          <w14:ligatures w14:val="none"/>
        </w:rPr>
        <w:t xml:space="preserve">In addition, comfort and ergonomics ensure that the driver finds optimum working conditions. </w:t>
      </w:r>
      <w:r w:rsidR="00CA4FE9">
        <w:rPr>
          <w:rFonts w:ascii="Century Gothic" w:hAnsi="Century Gothic" w:eastAsia="Times New Roman" w:cs="Times New Roman"/>
          <w:bCs/>
          <w:kern w:val="0"/>
          <w:szCs w:val="28"/>
          <w:lang w:val="en-GB" w:eastAsia="it-IT"/>
          <w14:ligatures w14:val="none"/>
        </w:rPr>
        <w:t>U</w:t>
      </w:r>
      <w:r w:rsidRPr="008C42C4">
        <w:rPr>
          <w:rFonts w:ascii="Century Gothic" w:hAnsi="Century Gothic" w:eastAsia="Times New Roman" w:cs="Times New Roman"/>
          <w:bCs/>
          <w:kern w:val="0"/>
          <w:szCs w:val="28"/>
          <w:lang w:val="en-GB" w:eastAsia="it-IT"/>
          <w14:ligatures w14:val="none"/>
        </w:rPr>
        <w:t xml:space="preserve">ser-friendly interfaces and intuitive controls allow </w:t>
      </w:r>
      <w:r w:rsidR="009A1B2F">
        <w:rPr>
          <w:rFonts w:ascii="Century Gothic" w:hAnsi="Century Gothic" w:eastAsia="Times New Roman" w:cs="Times New Roman"/>
          <w:bCs/>
          <w:kern w:val="0"/>
          <w:szCs w:val="28"/>
          <w:lang w:val="en-GB" w:eastAsia="it-IT"/>
          <w14:ligatures w14:val="none"/>
        </w:rPr>
        <w:t xml:space="preserve">all operators </w:t>
      </w:r>
      <w:r w:rsidRPr="008C42C4">
        <w:rPr>
          <w:rFonts w:ascii="Century Gothic" w:hAnsi="Century Gothic" w:eastAsia="Times New Roman" w:cs="Times New Roman"/>
          <w:bCs/>
          <w:kern w:val="0"/>
          <w:szCs w:val="28"/>
          <w:lang w:val="en-GB" w:eastAsia="it-IT"/>
          <w14:ligatures w14:val="none"/>
        </w:rPr>
        <w:t>to use the latest tractor and precision farming technologies with ease.</w:t>
      </w:r>
      <w:r w:rsidR="009A1B2F">
        <w:rPr>
          <w:rFonts w:ascii="Century Gothic" w:hAnsi="Century Gothic" w:eastAsia="Times New Roman" w:cs="Times New Roman"/>
          <w:bCs/>
          <w:kern w:val="0"/>
          <w:szCs w:val="28"/>
          <w:lang w:val="en-GB" w:eastAsia="it-IT"/>
          <w14:ligatures w14:val="none"/>
        </w:rPr>
        <w:t xml:space="preserve"> </w:t>
      </w:r>
    </w:p>
    <w:p w:rsidR="009A1B2F" w:rsidP="008C42C4" w:rsidRDefault="009A1B2F" w14:paraId="467F52F4" w14:textId="77777777">
      <w:pPr>
        <w:jc w:val="both"/>
        <w:rPr>
          <w:rFonts w:ascii="Century Gothic" w:hAnsi="Century Gothic" w:eastAsia="Times New Roman" w:cs="Times New Roman"/>
          <w:bCs/>
          <w:kern w:val="0"/>
          <w:szCs w:val="28"/>
          <w:lang w:val="en-GB" w:eastAsia="it-IT"/>
          <w14:ligatures w14:val="none"/>
        </w:rPr>
      </w:pPr>
    </w:p>
    <w:p w:rsidR="00EA56A2" w:rsidP="00EA56A2" w:rsidRDefault="00EA56A2" w14:paraId="76884C31" w14:textId="42E18372">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 xml:space="preserve">During </w:t>
      </w:r>
      <w:proofErr w:type="spellStart"/>
      <w:r>
        <w:rPr>
          <w:rFonts w:ascii="Century Gothic" w:hAnsi="Century Gothic" w:eastAsia="Times New Roman" w:cs="Times New Roman"/>
          <w:bCs/>
          <w:kern w:val="0"/>
          <w:szCs w:val="28"/>
          <w:lang w:val="en-GB" w:eastAsia="it-IT"/>
          <w14:ligatures w14:val="none"/>
        </w:rPr>
        <w:t>Agritechnica</w:t>
      </w:r>
      <w:proofErr w:type="spellEnd"/>
      <w:r>
        <w:rPr>
          <w:rFonts w:ascii="Century Gothic" w:hAnsi="Century Gothic" w:eastAsia="Times New Roman" w:cs="Times New Roman"/>
          <w:bCs/>
          <w:kern w:val="0"/>
          <w:szCs w:val="28"/>
          <w:lang w:val="en-GB" w:eastAsia="it-IT"/>
          <w14:ligatures w14:val="none"/>
        </w:rPr>
        <w:t xml:space="preserve"> 2023, DEUTZ-FAHR presented the first time the following new ranges and services:</w:t>
      </w:r>
    </w:p>
    <w:p w:rsidR="00EA56A2" w:rsidP="008C42C4" w:rsidRDefault="00EA56A2" w14:paraId="5A579020" w14:textId="77777777">
      <w:pPr>
        <w:jc w:val="both"/>
        <w:rPr>
          <w:rFonts w:ascii="Century Gothic" w:hAnsi="Century Gothic" w:eastAsia="Times New Roman" w:cs="Times New Roman"/>
          <w:bCs/>
          <w:kern w:val="0"/>
          <w:szCs w:val="28"/>
          <w:lang w:val="en-GB" w:eastAsia="it-IT"/>
          <w14:ligatures w14:val="none"/>
        </w:rPr>
      </w:pPr>
    </w:p>
    <w:p w:rsidRPr="00CA4FE9" w:rsidR="00EA56A2" w:rsidP="00EA56A2" w:rsidRDefault="00EA56A2" w14:paraId="2C01C344" w14:textId="77777777">
      <w:pPr>
        <w:jc w:val="both"/>
        <w:rPr>
          <w:rFonts w:ascii="Century Gothic" w:hAnsi="Century Gothic" w:eastAsia="Times New Roman" w:cs="Times New Roman"/>
          <w:b/>
          <w:bCs/>
          <w:kern w:val="0"/>
          <w:szCs w:val="28"/>
          <w:u w:val="single"/>
          <w:lang w:val="en-GB" w:eastAsia="it-IT"/>
          <w14:ligatures w14:val="none"/>
        </w:rPr>
      </w:pPr>
      <w:r>
        <w:rPr>
          <w:rFonts w:ascii="Century Gothic" w:hAnsi="Century Gothic" w:eastAsia="Times New Roman" w:cs="Times New Roman"/>
          <w:b/>
          <w:bCs/>
          <w:kern w:val="0"/>
          <w:szCs w:val="28"/>
          <w:u w:val="single"/>
          <w:lang w:val="en-GB" w:eastAsia="it-IT"/>
          <w14:ligatures w14:val="none"/>
        </w:rPr>
        <w:t>NEW 5D MY 24 + 5D KEYLINE with PowerShuttle</w:t>
      </w:r>
    </w:p>
    <w:p w:rsidR="00EA56A2" w:rsidP="00EA56A2" w:rsidRDefault="00EA56A2" w14:paraId="5AACDA46" w14:textId="1765E3BF">
      <w:pPr>
        <w:jc w:val="both"/>
        <w:rPr>
          <w:rFonts w:ascii="Century Gothic" w:hAnsi="Century Gothic" w:eastAsia="Times New Roman" w:cs="Times New Roman"/>
          <w:bCs/>
          <w:kern w:val="0"/>
          <w:szCs w:val="28"/>
          <w:lang w:val="en-GB" w:eastAsia="it-IT"/>
          <w14:ligatures w14:val="none"/>
        </w:rPr>
      </w:pPr>
      <w:r w:rsidRPr="00D9282A">
        <w:rPr>
          <w:rFonts w:ascii="Century Gothic" w:hAnsi="Century Gothic" w:eastAsia="Times New Roman" w:cs="Times New Roman"/>
          <w:bCs/>
          <w:kern w:val="0"/>
          <w:szCs w:val="28"/>
          <w:lang w:val="en-GB" w:eastAsia="it-IT"/>
          <w14:ligatures w14:val="none"/>
        </w:rPr>
        <w:t xml:space="preserve">DEUTZ-FAHR </w:t>
      </w:r>
      <w:r>
        <w:rPr>
          <w:rFonts w:ascii="Century Gothic" w:hAnsi="Century Gothic" w:eastAsia="Times New Roman" w:cs="Times New Roman"/>
          <w:bCs/>
          <w:kern w:val="0"/>
          <w:szCs w:val="28"/>
          <w:lang w:val="en-GB" w:eastAsia="it-IT"/>
          <w14:ligatures w14:val="none"/>
        </w:rPr>
        <w:t xml:space="preserve">is continuously working for updating its products </w:t>
      </w:r>
      <w:proofErr w:type="gramStart"/>
      <w:r>
        <w:rPr>
          <w:rFonts w:ascii="Century Gothic" w:hAnsi="Century Gothic" w:eastAsia="Times New Roman" w:cs="Times New Roman"/>
          <w:bCs/>
          <w:kern w:val="0"/>
          <w:szCs w:val="28"/>
          <w:lang w:val="en-GB" w:eastAsia="it-IT"/>
          <w14:ligatures w14:val="none"/>
        </w:rPr>
        <w:t>in order to</w:t>
      </w:r>
      <w:proofErr w:type="gramEnd"/>
      <w:r>
        <w:rPr>
          <w:rFonts w:ascii="Century Gothic" w:hAnsi="Century Gothic" w:eastAsia="Times New Roman" w:cs="Times New Roman"/>
          <w:bCs/>
          <w:kern w:val="0"/>
          <w:szCs w:val="28"/>
          <w:lang w:val="en-GB" w:eastAsia="it-IT"/>
          <w14:ligatures w14:val="none"/>
        </w:rPr>
        <w:t xml:space="preserve"> meets the requirement of the evolving agriculture. 5D MY24 Series keeps the winning features of the previous generation but offers now several new features such as new fuel tank layout, front loader </w:t>
      </w:r>
      <w:proofErr w:type="spellStart"/>
      <w:r>
        <w:rPr>
          <w:rFonts w:ascii="Century Gothic" w:hAnsi="Century Gothic" w:eastAsia="Times New Roman" w:cs="Times New Roman"/>
          <w:bCs/>
          <w:kern w:val="0"/>
          <w:szCs w:val="28"/>
          <w:lang w:val="en-GB" w:eastAsia="it-IT"/>
          <w14:ligatures w14:val="none"/>
        </w:rPr>
        <w:t>ReadyKit</w:t>
      </w:r>
      <w:proofErr w:type="spellEnd"/>
      <w:r>
        <w:rPr>
          <w:rFonts w:ascii="Century Gothic" w:hAnsi="Century Gothic" w:eastAsia="Times New Roman" w:cs="Times New Roman"/>
          <w:bCs/>
          <w:kern w:val="0"/>
          <w:szCs w:val="28"/>
          <w:lang w:val="en-GB" w:eastAsia="it-IT"/>
          <w14:ligatures w14:val="none"/>
        </w:rPr>
        <w:t xml:space="preserve">, a more powerful hydraulic system (20% increased flow) and the brand new </w:t>
      </w:r>
      <w:proofErr w:type="spellStart"/>
      <w:r>
        <w:rPr>
          <w:rFonts w:ascii="Century Gothic" w:hAnsi="Century Gothic" w:eastAsia="Times New Roman" w:cs="Times New Roman"/>
          <w:bCs/>
          <w:kern w:val="0"/>
          <w:szCs w:val="28"/>
          <w:lang w:val="en-GB" w:eastAsia="it-IT"/>
          <w14:ligatures w14:val="none"/>
        </w:rPr>
        <w:t>InfoCentre</w:t>
      </w:r>
      <w:proofErr w:type="spellEnd"/>
      <w:r w:rsidRPr="00D9282A">
        <w:rPr>
          <w:rFonts w:ascii="Century Gothic" w:hAnsi="Century Gothic" w:eastAsia="Times New Roman" w:cs="Times New Roman"/>
          <w:bCs/>
          <w:kern w:val="0"/>
          <w:szCs w:val="28"/>
          <w:vertAlign w:val="superscript"/>
          <w:lang w:val="en-GB" w:eastAsia="it-IT"/>
          <w14:ligatures w14:val="none"/>
        </w:rPr>
        <w:t>+</w:t>
      </w:r>
      <w:r>
        <w:rPr>
          <w:rFonts w:ascii="Century Gothic" w:hAnsi="Century Gothic" w:eastAsia="Times New Roman" w:cs="Times New Roman"/>
          <w:bCs/>
          <w:kern w:val="0"/>
          <w:szCs w:val="28"/>
          <w:lang w:val="en-GB" w:eastAsia="it-IT"/>
          <w14:ligatures w14:val="none"/>
        </w:rPr>
        <w:t xml:space="preserve"> dashboard with a 3.5” LCD colour display. In addition, to the 95 hp and 105 hp model, a 75 hp model has been added which complies to Stage V without the need of AdBlue. The optimal power-to-weight ratio makes the 5D the excellent tractors for haymaking, seeding and crop care operations. The compact dimensions instead, makes the 5D models perfect for working in cramped spaces such as stables or wide-spaced vineyards. </w:t>
      </w:r>
    </w:p>
    <w:p w:rsidR="00EA56A2" w:rsidP="00EA56A2" w:rsidRDefault="00EA56A2" w14:paraId="343E8FB7" w14:textId="77777777">
      <w:pPr>
        <w:jc w:val="both"/>
        <w:rPr>
          <w:rFonts w:ascii="Century Gothic" w:hAnsi="Century Gothic" w:eastAsia="Times New Roman" w:cs="Times New Roman"/>
          <w:bCs/>
          <w:kern w:val="0"/>
          <w:szCs w:val="28"/>
          <w:lang w:val="en-GB" w:eastAsia="it-IT"/>
          <w14:ligatures w14:val="none"/>
        </w:rPr>
      </w:pPr>
    </w:p>
    <w:p w:rsidR="00EA56A2" w:rsidP="00EA56A2" w:rsidRDefault="00EA56A2" w14:paraId="5F1C229D" w14:textId="62699F1A">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 xml:space="preserve">Another DEUTZ-FAHR range which has been upgraded is the </w:t>
      </w:r>
      <w:r w:rsidRPr="00D9282A">
        <w:rPr>
          <w:rFonts w:ascii="Century Gothic" w:hAnsi="Century Gothic" w:eastAsia="Times New Roman" w:cs="Times New Roman"/>
          <w:bCs/>
          <w:kern w:val="0"/>
          <w:szCs w:val="28"/>
          <w:lang w:val="en-GB" w:eastAsia="it-IT"/>
          <w14:ligatures w14:val="none"/>
        </w:rPr>
        <w:t>5D Keyline Series</w:t>
      </w:r>
      <w:r>
        <w:rPr>
          <w:rFonts w:ascii="Century Gothic" w:hAnsi="Century Gothic" w:eastAsia="Times New Roman" w:cs="Times New Roman"/>
          <w:bCs/>
          <w:kern w:val="0"/>
          <w:szCs w:val="28"/>
          <w:lang w:val="en-GB" w:eastAsia="it-IT"/>
          <w14:ligatures w14:val="none"/>
        </w:rPr>
        <w:t>. Th</w:t>
      </w:r>
      <w:r w:rsidR="00070580">
        <w:rPr>
          <w:rFonts w:ascii="Century Gothic" w:hAnsi="Century Gothic" w:eastAsia="Times New Roman" w:cs="Times New Roman"/>
          <w:bCs/>
          <w:kern w:val="0"/>
          <w:szCs w:val="28"/>
          <w:lang w:val="en-GB" w:eastAsia="it-IT"/>
          <w14:ligatures w14:val="none"/>
        </w:rPr>
        <w:t>ese</w:t>
      </w:r>
      <w:r>
        <w:rPr>
          <w:rFonts w:ascii="Century Gothic" w:hAnsi="Century Gothic" w:eastAsia="Times New Roman" w:cs="Times New Roman"/>
          <w:bCs/>
          <w:kern w:val="0"/>
          <w:szCs w:val="28"/>
          <w:lang w:val="en-GB" w:eastAsia="it-IT"/>
          <w14:ligatures w14:val="none"/>
        </w:rPr>
        <w:t xml:space="preserve"> super versatile tractor models can now be equipped with </w:t>
      </w:r>
      <w:r w:rsidRPr="00D9282A">
        <w:rPr>
          <w:rFonts w:ascii="Century Gothic" w:hAnsi="Century Gothic" w:eastAsia="Times New Roman" w:cs="Times New Roman"/>
          <w:bCs/>
          <w:kern w:val="0"/>
          <w:szCs w:val="28"/>
          <w:lang w:val="en-GB" w:eastAsia="it-IT"/>
          <w14:ligatures w14:val="none"/>
        </w:rPr>
        <w:t xml:space="preserve">a PowerShuttle. This improvement has not only made the 5D Keyline Series more comfortable during field work, but even more, during road transfers and on-farm work, thanks to the </w:t>
      </w:r>
      <w:proofErr w:type="spellStart"/>
      <w:r w:rsidRPr="00D9282A">
        <w:rPr>
          <w:rFonts w:ascii="Century Gothic" w:hAnsi="Century Gothic" w:eastAsia="Times New Roman" w:cs="Times New Roman"/>
          <w:bCs/>
          <w:kern w:val="0"/>
          <w:szCs w:val="28"/>
          <w:lang w:val="en-GB" w:eastAsia="it-IT"/>
          <w14:ligatures w14:val="none"/>
        </w:rPr>
        <w:t>SenseClutch</w:t>
      </w:r>
      <w:proofErr w:type="spellEnd"/>
      <w:r w:rsidRPr="00D9282A">
        <w:rPr>
          <w:rFonts w:ascii="Century Gothic" w:hAnsi="Century Gothic" w:eastAsia="Times New Roman" w:cs="Times New Roman"/>
          <w:bCs/>
          <w:kern w:val="0"/>
          <w:szCs w:val="28"/>
          <w:lang w:val="en-GB" w:eastAsia="it-IT"/>
          <w14:ligatures w14:val="none"/>
        </w:rPr>
        <w:t xml:space="preserve">, </w:t>
      </w:r>
      <w:proofErr w:type="spellStart"/>
      <w:r w:rsidRPr="00D9282A">
        <w:rPr>
          <w:rFonts w:ascii="Century Gothic" w:hAnsi="Century Gothic" w:eastAsia="Times New Roman" w:cs="Times New Roman"/>
          <w:bCs/>
          <w:kern w:val="0"/>
          <w:szCs w:val="28"/>
          <w:lang w:val="en-GB" w:eastAsia="it-IT"/>
          <w14:ligatures w14:val="none"/>
        </w:rPr>
        <w:t>ComfortClutch</w:t>
      </w:r>
      <w:proofErr w:type="spellEnd"/>
      <w:r w:rsidRPr="00D9282A">
        <w:rPr>
          <w:rFonts w:ascii="Century Gothic" w:hAnsi="Century Gothic" w:eastAsia="Times New Roman" w:cs="Times New Roman"/>
          <w:bCs/>
          <w:kern w:val="0"/>
          <w:szCs w:val="28"/>
          <w:lang w:val="en-GB" w:eastAsia="it-IT"/>
          <w14:ligatures w14:val="none"/>
        </w:rPr>
        <w:t xml:space="preserve"> and </w:t>
      </w:r>
      <w:proofErr w:type="spellStart"/>
      <w:r w:rsidRPr="00D9282A">
        <w:rPr>
          <w:rFonts w:ascii="Century Gothic" w:hAnsi="Century Gothic" w:eastAsia="Times New Roman" w:cs="Times New Roman"/>
          <w:bCs/>
          <w:kern w:val="0"/>
          <w:szCs w:val="28"/>
          <w:lang w:val="en-GB" w:eastAsia="it-IT"/>
          <w14:ligatures w14:val="none"/>
        </w:rPr>
        <w:t>Stop&amp;Go</w:t>
      </w:r>
      <w:proofErr w:type="spellEnd"/>
      <w:r w:rsidRPr="00D9282A">
        <w:rPr>
          <w:rFonts w:ascii="Century Gothic" w:hAnsi="Century Gothic" w:eastAsia="Times New Roman" w:cs="Times New Roman"/>
          <w:bCs/>
          <w:kern w:val="0"/>
          <w:szCs w:val="28"/>
          <w:lang w:val="en-GB" w:eastAsia="it-IT"/>
          <w14:ligatures w14:val="none"/>
        </w:rPr>
        <w:t xml:space="preserve"> functions as well as the electrohydraulic PTO actuatio</w:t>
      </w:r>
      <w:r>
        <w:rPr>
          <w:rFonts w:ascii="Century Gothic" w:hAnsi="Century Gothic" w:eastAsia="Times New Roman" w:cs="Times New Roman"/>
          <w:bCs/>
          <w:kern w:val="0"/>
          <w:szCs w:val="28"/>
          <w:lang w:val="en-GB" w:eastAsia="it-IT"/>
          <w14:ligatures w14:val="none"/>
        </w:rPr>
        <w:t xml:space="preserve">n. </w:t>
      </w:r>
      <w:r>
        <w:rPr>
          <w:rFonts w:ascii="Century Gothic" w:hAnsi="Century Gothic" w:eastAsia="Times New Roman" w:cs="Times New Roman"/>
          <w:bCs/>
          <w:kern w:val="0"/>
          <w:szCs w:val="28"/>
          <w:lang w:val="en-GB" w:eastAsia="it-IT"/>
          <w14:ligatures w14:val="none"/>
        </w:rPr>
        <w:lastRenderedPageBreak/>
        <w:t>With power outputs from 65 hp</w:t>
      </w:r>
      <w:r w:rsidRPr="00D9282A">
        <w:rPr>
          <w:rFonts w:ascii="Century Gothic" w:hAnsi="Century Gothic" w:eastAsia="Times New Roman" w:cs="Times New Roman"/>
          <w:bCs/>
          <w:kern w:val="0"/>
          <w:szCs w:val="28"/>
          <w:lang w:val="en-GB" w:eastAsia="it-IT"/>
          <w14:ligatures w14:val="none"/>
        </w:rPr>
        <w:t xml:space="preserve"> to 102 </w:t>
      </w:r>
      <w:r>
        <w:rPr>
          <w:rFonts w:ascii="Century Gothic" w:hAnsi="Century Gothic" w:eastAsia="Times New Roman" w:cs="Times New Roman"/>
          <w:bCs/>
          <w:kern w:val="0"/>
          <w:szCs w:val="28"/>
          <w:lang w:val="en-GB" w:eastAsia="it-IT"/>
          <w14:ligatures w14:val="none"/>
        </w:rPr>
        <w:t>hp</w:t>
      </w:r>
      <w:r w:rsidRPr="00D9282A">
        <w:rPr>
          <w:rFonts w:ascii="Century Gothic" w:hAnsi="Century Gothic" w:eastAsia="Times New Roman" w:cs="Times New Roman"/>
          <w:bCs/>
          <w:kern w:val="0"/>
          <w:szCs w:val="28"/>
          <w:lang w:val="en-GB" w:eastAsia="it-IT"/>
          <w14:ligatures w14:val="none"/>
        </w:rPr>
        <w:t>, the four new models of the family offer impressive technology and high comfort at entry-level prices.</w:t>
      </w:r>
      <w:r>
        <w:rPr>
          <w:rFonts w:ascii="Century Gothic" w:hAnsi="Century Gothic" w:eastAsia="Times New Roman" w:cs="Times New Roman"/>
          <w:bCs/>
          <w:kern w:val="0"/>
          <w:szCs w:val="28"/>
          <w:lang w:val="en-GB" w:eastAsia="it-IT"/>
          <w14:ligatures w14:val="none"/>
        </w:rPr>
        <w:tab/>
      </w:r>
    </w:p>
    <w:p w:rsidRPr="009A1B2F" w:rsidR="00EA56A2" w:rsidP="00EA56A2" w:rsidRDefault="00EA56A2" w14:paraId="5568D7A5" w14:textId="77777777">
      <w:pPr>
        <w:jc w:val="both"/>
        <w:rPr>
          <w:rFonts w:ascii="Century Gothic" w:hAnsi="Century Gothic" w:eastAsia="Times New Roman" w:cs="Times New Roman"/>
          <w:kern w:val="0"/>
          <w:lang w:val="en-GB" w:eastAsia="it-IT"/>
          <w14:ligatures w14:val="none"/>
        </w:rPr>
      </w:pPr>
    </w:p>
    <w:p w:rsidR="00EA56A2" w:rsidP="00EA56A2" w:rsidRDefault="00EA56A2" w14:paraId="3225C363" w14:textId="77777777">
      <w:pPr>
        <w:spacing w:line="259" w:lineRule="auto"/>
        <w:jc w:val="both"/>
        <w:rPr>
          <w:rFonts w:ascii="Century Gothic" w:hAnsi="Century Gothic" w:eastAsia="Times New Roman" w:cs="Times New Roman"/>
          <w:b/>
          <w:bCs/>
          <w:u w:val="single"/>
          <w:lang w:val="en-GB" w:eastAsia="it-IT"/>
        </w:rPr>
      </w:pPr>
      <w:r w:rsidRPr="50473EA7">
        <w:rPr>
          <w:rFonts w:ascii="Century Gothic" w:hAnsi="Century Gothic" w:eastAsia="Times New Roman" w:cs="Times New Roman"/>
          <w:b/>
          <w:bCs/>
          <w:u w:val="single"/>
          <w:lang w:val="en-GB" w:eastAsia="it-IT"/>
        </w:rPr>
        <w:t xml:space="preserve">NEW </w:t>
      </w:r>
      <w:proofErr w:type="spellStart"/>
      <w:r w:rsidRPr="50473EA7">
        <w:rPr>
          <w:rFonts w:ascii="Century Gothic" w:hAnsi="Century Gothic" w:eastAsia="Times New Roman" w:cs="Times New Roman"/>
          <w:b/>
          <w:bCs/>
          <w:u w:val="single"/>
          <w:lang w:val="en-GB" w:eastAsia="it-IT"/>
        </w:rPr>
        <w:t>Agrofarm</w:t>
      </w:r>
      <w:proofErr w:type="spellEnd"/>
      <w:r w:rsidRPr="50473EA7">
        <w:rPr>
          <w:rFonts w:ascii="Century Gothic" w:hAnsi="Century Gothic" w:eastAsia="Times New Roman" w:cs="Times New Roman"/>
          <w:b/>
          <w:bCs/>
          <w:u w:val="single"/>
          <w:lang w:val="en-GB" w:eastAsia="it-IT"/>
        </w:rPr>
        <w:t xml:space="preserve"> 5</w:t>
      </w:r>
      <w:r>
        <w:rPr>
          <w:rFonts w:ascii="Century Gothic" w:hAnsi="Century Gothic" w:eastAsia="Times New Roman" w:cs="Times New Roman"/>
          <w:b/>
          <w:bCs/>
          <w:u w:val="single"/>
          <w:lang w:val="en-GB" w:eastAsia="it-IT"/>
        </w:rPr>
        <w:t>000</w:t>
      </w:r>
      <w:r w:rsidRPr="50473EA7">
        <w:rPr>
          <w:rFonts w:ascii="Century Gothic" w:hAnsi="Century Gothic" w:eastAsia="Times New Roman" w:cs="Times New Roman"/>
          <w:b/>
          <w:bCs/>
          <w:u w:val="single"/>
          <w:lang w:val="en-GB" w:eastAsia="it-IT"/>
        </w:rPr>
        <w:t xml:space="preserve"> Series</w:t>
      </w:r>
      <w:r>
        <w:rPr>
          <w:rFonts w:ascii="Century Gothic" w:hAnsi="Century Gothic" w:eastAsia="Times New Roman" w:cs="Times New Roman"/>
          <w:b/>
          <w:bCs/>
          <w:u w:val="single"/>
          <w:lang w:val="en-GB" w:eastAsia="it-IT"/>
        </w:rPr>
        <w:t xml:space="preserve"> for North America</w:t>
      </w:r>
    </w:p>
    <w:p w:rsidR="00EA56A2" w:rsidP="00EA56A2" w:rsidRDefault="00EA56A2" w14:paraId="6DC57CC3" w14:textId="77777777">
      <w:pPr>
        <w:jc w:val="both"/>
        <w:rPr>
          <w:rFonts w:ascii="Century Gothic" w:hAnsi="Century Gothic" w:eastAsia="Times New Roman" w:cs="Times New Roman"/>
          <w:lang w:val="en-GB" w:eastAsia="it-IT"/>
        </w:rPr>
      </w:pPr>
      <w:r w:rsidRPr="50473EA7">
        <w:rPr>
          <w:rFonts w:ascii="Century Gothic" w:hAnsi="Century Gothic" w:eastAsia="Times New Roman" w:cs="Times New Roman"/>
          <w:lang w:val="en-GB" w:eastAsia="it-IT"/>
        </w:rPr>
        <w:t xml:space="preserve">DEUTZ-FAHR presents at </w:t>
      </w:r>
      <w:proofErr w:type="spellStart"/>
      <w:r w:rsidRPr="50473EA7">
        <w:rPr>
          <w:rFonts w:ascii="Century Gothic" w:hAnsi="Century Gothic" w:eastAsia="Times New Roman" w:cs="Times New Roman"/>
          <w:lang w:val="en-GB" w:eastAsia="it-IT"/>
        </w:rPr>
        <w:t>Agritechnica</w:t>
      </w:r>
      <w:proofErr w:type="spellEnd"/>
      <w:r w:rsidRPr="50473EA7">
        <w:rPr>
          <w:rFonts w:ascii="Century Gothic" w:hAnsi="Century Gothic" w:eastAsia="Times New Roman" w:cs="Times New Roman"/>
          <w:lang w:val="en-GB" w:eastAsia="it-IT"/>
        </w:rPr>
        <w:t xml:space="preserve"> a new series of utility tractors available for North American markets.</w:t>
      </w:r>
      <w:r>
        <w:rPr>
          <w:rFonts w:ascii="Century Gothic" w:hAnsi="Century Gothic" w:eastAsia="Times New Roman" w:cs="Times New Roman"/>
          <w:lang w:val="en-GB" w:eastAsia="it-IT"/>
        </w:rPr>
        <w:t xml:space="preserve"> </w:t>
      </w:r>
      <w:r w:rsidRPr="50473EA7">
        <w:rPr>
          <w:rFonts w:ascii="Century Gothic" w:hAnsi="Century Gothic" w:eastAsia="Times New Roman" w:cs="Times New Roman"/>
          <w:lang w:val="en-GB" w:eastAsia="it-IT"/>
        </w:rPr>
        <w:t xml:space="preserve">The new </w:t>
      </w:r>
      <w:proofErr w:type="spellStart"/>
      <w:r w:rsidRPr="50473EA7">
        <w:rPr>
          <w:rFonts w:ascii="Century Gothic" w:hAnsi="Century Gothic" w:eastAsia="Times New Roman" w:cs="Times New Roman"/>
          <w:lang w:val="en-GB" w:eastAsia="it-IT"/>
        </w:rPr>
        <w:t>Agrofarm</w:t>
      </w:r>
      <w:proofErr w:type="spellEnd"/>
      <w:r w:rsidRPr="50473EA7">
        <w:rPr>
          <w:rFonts w:ascii="Century Gothic" w:hAnsi="Century Gothic" w:eastAsia="Times New Roman" w:cs="Times New Roman"/>
          <w:lang w:val="en-GB" w:eastAsia="it-IT"/>
        </w:rPr>
        <w:t xml:space="preserve"> 5</w:t>
      </w:r>
      <w:r>
        <w:rPr>
          <w:rFonts w:ascii="Century Gothic" w:hAnsi="Century Gothic" w:eastAsia="Times New Roman" w:cs="Times New Roman"/>
          <w:lang w:val="en-GB" w:eastAsia="it-IT"/>
        </w:rPr>
        <w:t>000</w:t>
      </w:r>
      <w:r w:rsidRPr="50473EA7">
        <w:rPr>
          <w:rFonts w:ascii="Century Gothic" w:hAnsi="Century Gothic" w:eastAsia="Times New Roman" w:cs="Times New Roman"/>
          <w:lang w:val="en-GB" w:eastAsia="it-IT"/>
        </w:rPr>
        <w:t xml:space="preserve"> Series equipped with </w:t>
      </w:r>
      <w:proofErr w:type="gramStart"/>
      <w:r w:rsidRPr="50473EA7">
        <w:rPr>
          <w:rFonts w:ascii="Century Gothic" w:hAnsi="Century Gothic" w:eastAsia="Times New Roman" w:cs="Times New Roman"/>
          <w:lang w:val="en-GB" w:eastAsia="it-IT"/>
        </w:rPr>
        <w:t>4 cylinder</w:t>
      </w:r>
      <w:proofErr w:type="gramEnd"/>
      <w:r w:rsidRPr="50473EA7">
        <w:rPr>
          <w:rFonts w:ascii="Century Gothic" w:hAnsi="Century Gothic" w:eastAsia="Times New Roman" w:cs="Times New Roman"/>
          <w:lang w:val="en-GB" w:eastAsia="it-IT"/>
        </w:rPr>
        <w:t xml:space="preserve"> FARMotion engine</w:t>
      </w:r>
      <w:r>
        <w:rPr>
          <w:rFonts w:ascii="Century Gothic" w:hAnsi="Century Gothic" w:eastAsia="Times New Roman" w:cs="Times New Roman"/>
          <w:lang w:val="en-GB" w:eastAsia="it-IT"/>
        </w:rPr>
        <w:t>s</w:t>
      </w:r>
      <w:r w:rsidRPr="50473EA7">
        <w:rPr>
          <w:rFonts w:ascii="Century Gothic" w:hAnsi="Century Gothic" w:eastAsia="Times New Roman" w:cs="Times New Roman"/>
          <w:lang w:val="en-GB" w:eastAsia="it-IT"/>
        </w:rPr>
        <w:t>, covers the power segment from 75 to 126 Hp.</w:t>
      </w:r>
      <w:r>
        <w:rPr>
          <w:rFonts w:ascii="Century Gothic" w:hAnsi="Century Gothic" w:eastAsia="Times New Roman" w:cs="Times New Roman"/>
          <w:lang w:val="en-GB" w:eastAsia="it-IT"/>
        </w:rPr>
        <w:t xml:space="preserve"> </w:t>
      </w:r>
      <w:r w:rsidRPr="50473EA7">
        <w:rPr>
          <w:rFonts w:ascii="Century Gothic" w:hAnsi="Century Gothic" w:eastAsia="Times New Roman" w:cs="Times New Roman"/>
          <w:lang w:val="en-GB" w:eastAsia="it-IT"/>
        </w:rPr>
        <w:t xml:space="preserve">Thanks to its extraordinary configurability, the </w:t>
      </w:r>
      <w:proofErr w:type="spellStart"/>
      <w:r w:rsidRPr="50473EA7">
        <w:rPr>
          <w:rFonts w:ascii="Century Gothic" w:hAnsi="Century Gothic" w:eastAsia="Times New Roman" w:cs="Times New Roman"/>
          <w:lang w:val="en-GB" w:eastAsia="it-IT"/>
        </w:rPr>
        <w:t>Agrofarm</w:t>
      </w:r>
      <w:proofErr w:type="spellEnd"/>
      <w:r w:rsidRPr="50473EA7">
        <w:rPr>
          <w:rFonts w:ascii="Century Gothic" w:hAnsi="Century Gothic" w:eastAsia="Times New Roman" w:cs="Times New Roman"/>
          <w:lang w:val="en-GB" w:eastAsia="it-IT"/>
        </w:rPr>
        <w:t xml:space="preserve"> 5</w:t>
      </w:r>
      <w:r>
        <w:rPr>
          <w:rFonts w:ascii="Century Gothic" w:hAnsi="Century Gothic" w:eastAsia="Times New Roman" w:cs="Times New Roman"/>
          <w:lang w:val="en-GB" w:eastAsia="it-IT"/>
        </w:rPr>
        <w:t>000</w:t>
      </w:r>
      <w:r w:rsidRPr="50473EA7">
        <w:rPr>
          <w:rFonts w:ascii="Century Gothic" w:hAnsi="Century Gothic" w:eastAsia="Times New Roman" w:cs="Times New Roman"/>
          <w:lang w:val="en-GB" w:eastAsia="it-IT"/>
        </w:rPr>
        <w:t xml:space="preserve"> Series is </w:t>
      </w:r>
      <w:r>
        <w:rPr>
          <w:rFonts w:ascii="Century Gothic" w:hAnsi="Century Gothic" w:eastAsia="Times New Roman" w:cs="Times New Roman"/>
          <w:lang w:val="en-GB" w:eastAsia="it-IT"/>
        </w:rPr>
        <w:t>the</w:t>
      </w:r>
      <w:r w:rsidRPr="50473EA7">
        <w:rPr>
          <w:rFonts w:ascii="Century Gothic" w:hAnsi="Century Gothic" w:eastAsia="Times New Roman" w:cs="Times New Roman"/>
          <w:lang w:val="en-GB" w:eastAsia="it-IT"/>
        </w:rPr>
        <w:t xml:space="preserve"> best companion in all applications, such as open field, grassland, livestock and front loader.</w:t>
      </w:r>
    </w:p>
    <w:p w:rsidR="00EA56A2" w:rsidP="00EA56A2" w:rsidRDefault="00EA56A2" w14:paraId="4C502FD6" w14:textId="77777777">
      <w:pPr>
        <w:jc w:val="both"/>
        <w:rPr>
          <w:rFonts w:ascii="Century Gothic" w:hAnsi="Century Gothic" w:eastAsia="Times New Roman" w:cs="Times New Roman"/>
          <w:lang w:val="en-GB" w:eastAsia="it-IT"/>
        </w:rPr>
      </w:pPr>
    </w:p>
    <w:p w:rsidRPr="00CA4FE9" w:rsidR="00EA56A2" w:rsidP="00EA56A2" w:rsidRDefault="00EA56A2" w14:paraId="3B480D45" w14:textId="77777777">
      <w:pPr>
        <w:jc w:val="both"/>
        <w:rPr>
          <w:rFonts w:ascii="Century Gothic" w:hAnsi="Century Gothic" w:eastAsia="Times New Roman" w:cs="Times New Roman"/>
          <w:b/>
          <w:bCs/>
          <w:kern w:val="0"/>
          <w:szCs w:val="28"/>
          <w:u w:val="single"/>
          <w:lang w:val="en-GB" w:eastAsia="it-IT"/>
          <w14:ligatures w14:val="none"/>
        </w:rPr>
      </w:pPr>
      <w:r>
        <w:rPr>
          <w:rFonts w:ascii="Century Gothic" w:hAnsi="Century Gothic" w:eastAsia="Times New Roman" w:cs="Times New Roman"/>
          <w:b/>
          <w:bCs/>
          <w:kern w:val="0"/>
          <w:szCs w:val="28"/>
          <w:u w:val="single"/>
          <w:lang w:val="en-GB" w:eastAsia="it-IT"/>
          <w14:ligatures w14:val="none"/>
        </w:rPr>
        <w:t>NEW 6160.4 TTV – 6180 TTV</w:t>
      </w:r>
    </w:p>
    <w:p w:rsidR="00EA56A2" w:rsidP="00EA56A2" w:rsidRDefault="00EA56A2" w14:paraId="5631D274" w14:textId="52EF7794">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 xml:space="preserve">Five new models with stepless TTV transmissions and powerful </w:t>
      </w:r>
      <w:proofErr w:type="gramStart"/>
      <w:r>
        <w:rPr>
          <w:rFonts w:ascii="Century Gothic" w:hAnsi="Century Gothic" w:eastAsia="Times New Roman" w:cs="Times New Roman"/>
          <w:bCs/>
          <w:kern w:val="0"/>
          <w:szCs w:val="28"/>
          <w:lang w:val="en-GB" w:eastAsia="it-IT"/>
          <w14:ligatures w14:val="none"/>
        </w:rPr>
        <w:t>4 and 6 cylinder</w:t>
      </w:r>
      <w:proofErr w:type="gramEnd"/>
      <w:r>
        <w:rPr>
          <w:rFonts w:ascii="Century Gothic" w:hAnsi="Century Gothic" w:eastAsia="Times New Roman" w:cs="Times New Roman"/>
          <w:bCs/>
          <w:kern w:val="0"/>
          <w:szCs w:val="28"/>
          <w:lang w:val="en-GB" w:eastAsia="it-IT"/>
          <w14:ligatures w14:val="none"/>
        </w:rPr>
        <w:t xml:space="preserve"> engines between 161 hp and 192 hp max power completing the 6 TTV Series line-up. </w:t>
      </w:r>
      <w:r w:rsidRPr="00222481">
        <w:rPr>
          <w:rFonts w:ascii="Century Gothic" w:hAnsi="Century Gothic" w:eastAsia="Times New Roman" w:cs="Times New Roman"/>
          <w:bCs/>
          <w:kern w:val="0"/>
          <w:szCs w:val="28"/>
          <w:lang w:val="en-GB" w:eastAsia="it-IT"/>
          <w14:ligatures w14:val="none"/>
        </w:rPr>
        <w:t>With their remarkably low fuel consumption and the introduction of brand-new fue</w:t>
      </w:r>
      <w:r>
        <w:rPr>
          <w:rFonts w:ascii="Century Gothic" w:hAnsi="Century Gothic" w:eastAsia="Times New Roman" w:cs="Times New Roman"/>
          <w:bCs/>
          <w:kern w:val="0"/>
          <w:szCs w:val="28"/>
          <w:lang w:val="en-GB" w:eastAsia="it-IT"/>
          <w14:ligatures w14:val="none"/>
        </w:rPr>
        <w:t>l tanks boasting up to 350 lit</w:t>
      </w:r>
      <w:r w:rsidR="00070580">
        <w:rPr>
          <w:rFonts w:ascii="Century Gothic" w:hAnsi="Century Gothic" w:eastAsia="Times New Roman" w:cs="Times New Roman"/>
          <w:bCs/>
          <w:kern w:val="0"/>
          <w:szCs w:val="28"/>
          <w:lang w:val="en-GB" w:eastAsia="it-IT"/>
          <w14:ligatures w14:val="none"/>
        </w:rPr>
        <w:t>re</w:t>
      </w:r>
      <w:r>
        <w:rPr>
          <w:rFonts w:ascii="Century Gothic" w:hAnsi="Century Gothic" w:eastAsia="Times New Roman" w:cs="Times New Roman"/>
          <w:bCs/>
          <w:kern w:val="0"/>
          <w:szCs w:val="28"/>
          <w:lang w:val="en-GB" w:eastAsia="it-IT"/>
          <w14:ligatures w14:val="none"/>
        </w:rPr>
        <w:t xml:space="preserve"> capacity</w:t>
      </w:r>
      <w:r w:rsidRPr="00222481">
        <w:rPr>
          <w:rFonts w:ascii="Century Gothic" w:hAnsi="Century Gothic" w:eastAsia="Times New Roman" w:cs="Times New Roman"/>
          <w:bCs/>
          <w:kern w:val="0"/>
          <w:szCs w:val="28"/>
          <w:lang w:val="en-GB" w:eastAsia="it-IT"/>
          <w14:ligatures w14:val="none"/>
        </w:rPr>
        <w:t xml:space="preserve">, even the longest days in the field </w:t>
      </w:r>
      <w:r>
        <w:rPr>
          <w:rFonts w:ascii="Century Gothic" w:hAnsi="Century Gothic" w:eastAsia="Times New Roman" w:cs="Times New Roman"/>
          <w:bCs/>
          <w:kern w:val="0"/>
          <w:szCs w:val="28"/>
          <w:lang w:val="en-GB" w:eastAsia="it-IT"/>
          <w14:ligatures w14:val="none"/>
        </w:rPr>
        <w:t xml:space="preserve">are possible </w:t>
      </w:r>
      <w:r w:rsidRPr="00222481">
        <w:rPr>
          <w:rFonts w:ascii="Century Gothic" w:hAnsi="Century Gothic" w:eastAsia="Times New Roman" w:cs="Times New Roman"/>
          <w:bCs/>
          <w:kern w:val="0"/>
          <w:szCs w:val="28"/>
          <w:lang w:val="en-GB" w:eastAsia="it-IT"/>
          <w14:ligatures w14:val="none"/>
        </w:rPr>
        <w:t xml:space="preserve">without the </w:t>
      </w:r>
      <w:r>
        <w:rPr>
          <w:rFonts w:ascii="Century Gothic" w:hAnsi="Century Gothic" w:eastAsia="Times New Roman" w:cs="Times New Roman"/>
          <w:bCs/>
          <w:kern w:val="0"/>
          <w:szCs w:val="28"/>
          <w:lang w:val="en-GB" w:eastAsia="it-IT"/>
          <w14:ligatures w14:val="none"/>
        </w:rPr>
        <w:t>need of</w:t>
      </w:r>
      <w:r w:rsidRPr="00222481">
        <w:rPr>
          <w:rFonts w:ascii="Century Gothic" w:hAnsi="Century Gothic" w:eastAsia="Times New Roman" w:cs="Times New Roman"/>
          <w:bCs/>
          <w:kern w:val="0"/>
          <w:szCs w:val="28"/>
          <w:lang w:val="en-GB" w:eastAsia="it-IT"/>
          <w14:ligatures w14:val="none"/>
        </w:rPr>
        <w:t xml:space="preserve"> </w:t>
      </w:r>
      <w:r w:rsidRPr="00222481">
        <w:rPr>
          <w:rFonts w:ascii="Century Gothic" w:hAnsi="Century Gothic" w:eastAsia="Times New Roman" w:cs="Times New Roman"/>
          <w:bCs/>
          <w:kern w:val="0"/>
          <w:szCs w:val="28"/>
          <w:lang w:val="en-US" w:eastAsia="it-IT"/>
          <w14:ligatures w14:val="none"/>
        </w:rPr>
        <w:t>refueling</w:t>
      </w:r>
      <w:r w:rsidRPr="00222481">
        <w:rPr>
          <w:rFonts w:ascii="Century Gothic" w:hAnsi="Century Gothic" w:eastAsia="Times New Roman" w:cs="Times New Roman"/>
          <w:bCs/>
          <w:kern w:val="0"/>
          <w:szCs w:val="28"/>
          <w:lang w:val="en-GB" w:eastAsia="it-IT"/>
          <w14:ligatures w14:val="none"/>
        </w:rPr>
        <w:t>.</w:t>
      </w:r>
      <w:r>
        <w:rPr>
          <w:rFonts w:ascii="Century Gothic" w:hAnsi="Century Gothic" w:eastAsia="Times New Roman" w:cs="Times New Roman"/>
          <w:bCs/>
          <w:kern w:val="0"/>
          <w:szCs w:val="28"/>
          <w:lang w:val="en-GB" w:eastAsia="it-IT"/>
          <w14:ligatures w14:val="none"/>
        </w:rPr>
        <w:t xml:space="preserve"> </w:t>
      </w:r>
      <w:r w:rsidRPr="00222481">
        <w:rPr>
          <w:rFonts w:ascii="Century Gothic" w:hAnsi="Century Gothic" w:eastAsia="Times New Roman" w:cs="Times New Roman"/>
          <w:bCs/>
          <w:kern w:val="0"/>
          <w:szCs w:val="28"/>
          <w:lang w:val="en-GB" w:eastAsia="it-IT"/>
          <w14:ligatures w14:val="none"/>
        </w:rPr>
        <w:t>The continuously variable TTV transmission sets standards in terms of comfort.</w:t>
      </w:r>
      <w:r>
        <w:rPr>
          <w:rFonts w:ascii="Century Gothic" w:hAnsi="Century Gothic" w:eastAsia="Times New Roman" w:cs="Times New Roman"/>
          <w:bCs/>
          <w:kern w:val="0"/>
          <w:szCs w:val="28"/>
          <w:lang w:val="en-GB" w:eastAsia="it-IT"/>
          <w14:ligatures w14:val="none"/>
        </w:rPr>
        <w:t xml:space="preserve"> </w:t>
      </w:r>
      <w:r w:rsidRPr="00DD6FB9">
        <w:rPr>
          <w:rFonts w:ascii="Century Gothic" w:hAnsi="Century Gothic" w:eastAsia="Times New Roman" w:cs="Times New Roman"/>
          <w:bCs/>
          <w:kern w:val="0"/>
          <w:szCs w:val="28"/>
          <w:lang w:val="en-GB" w:eastAsia="it-IT"/>
          <w14:ligatures w14:val="none"/>
        </w:rPr>
        <w:t>It allows 50 k</w:t>
      </w:r>
      <w:r>
        <w:rPr>
          <w:rFonts w:ascii="Century Gothic" w:hAnsi="Century Gothic" w:eastAsia="Times New Roman" w:cs="Times New Roman"/>
          <w:bCs/>
          <w:kern w:val="0"/>
          <w:szCs w:val="28"/>
          <w:lang w:val="en-GB" w:eastAsia="it-IT"/>
          <w14:ligatures w14:val="none"/>
        </w:rPr>
        <w:t>m/h</w:t>
      </w:r>
      <w:r w:rsidRPr="00DD6FB9">
        <w:rPr>
          <w:rFonts w:ascii="Century Gothic" w:hAnsi="Century Gothic" w:eastAsia="Times New Roman" w:cs="Times New Roman"/>
          <w:bCs/>
          <w:kern w:val="0"/>
          <w:szCs w:val="28"/>
          <w:lang w:val="en-GB" w:eastAsia="it-IT"/>
          <w14:ligatures w14:val="none"/>
        </w:rPr>
        <w:t xml:space="preserve"> for all models at low engine revolutions, which reduce</w:t>
      </w:r>
      <w:r>
        <w:rPr>
          <w:rFonts w:ascii="Century Gothic" w:hAnsi="Century Gothic" w:eastAsia="Times New Roman" w:cs="Times New Roman"/>
          <w:bCs/>
          <w:kern w:val="0"/>
          <w:szCs w:val="28"/>
          <w:lang w:val="en-GB" w:eastAsia="it-IT"/>
          <w14:ligatures w14:val="none"/>
        </w:rPr>
        <w:t>s</w:t>
      </w:r>
      <w:r w:rsidRPr="00DD6FB9">
        <w:rPr>
          <w:rFonts w:ascii="Century Gothic" w:hAnsi="Century Gothic" w:eastAsia="Times New Roman" w:cs="Times New Roman"/>
          <w:bCs/>
          <w:kern w:val="0"/>
          <w:szCs w:val="28"/>
          <w:lang w:val="en-GB" w:eastAsia="it-IT"/>
          <w14:ligatures w14:val="none"/>
        </w:rPr>
        <w:t xml:space="preserve"> noise and increase</w:t>
      </w:r>
      <w:r>
        <w:rPr>
          <w:rFonts w:ascii="Century Gothic" w:hAnsi="Century Gothic" w:eastAsia="Times New Roman" w:cs="Times New Roman"/>
          <w:bCs/>
          <w:kern w:val="0"/>
          <w:szCs w:val="28"/>
          <w:lang w:val="en-GB" w:eastAsia="it-IT"/>
          <w14:ligatures w14:val="none"/>
        </w:rPr>
        <w:t>s</w:t>
      </w:r>
      <w:r w:rsidRPr="00DD6FB9">
        <w:rPr>
          <w:rFonts w:ascii="Century Gothic" w:hAnsi="Century Gothic" w:eastAsia="Times New Roman" w:cs="Times New Roman"/>
          <w:bCs/>
          <w:kern w:val="0"/>
          <w:szCs w:val="28"/>
          <w:lang w:val="en-GB" w:eastAsia="it-IT"/>
          <w14:ligatures w14:val="none"/>
        </w:rPr>
        <w:t xml:space="preserve"> efficiency.</w:t>
      </w:r>
      <w:r>
        <w:rPr>
          <w:rFonts w:ascii="Century Gothic" w:hAnsi="Century Gothic" w:eastAsia="Times New Roman" w:cs="Times New Roman"/>
          <w:bCs/>
          <w:kern w:val="0"/>
          <w:szCs w:val="28"/>
          <w:lang w:val="en-GB" w:eastAsia="it-IT"/>
          <w14:ligatures w14:val="none"/>
        </w:rPr>
        <w:t xml:space="preserve"> </w:t>
      </w:r>
      <w:r w:rsidRPr="005E789D">
        <w:rPr>
          <w:rFonts w:ascii="Century Gothic" w:hAnsi="Century Gothic" w:eastAsia="Times New Roman" w:cs="Times New Roman"/>
          <w:bCs/>
          <w:kern w:val="0"/>
          <w:szCs w:val="28"/>
          <w:lang w:val="en-GB" w:eastAsia="it-IT"/>
          <w14:ligatures w14:val="none"/>
        </w:rPr>
        <w:t>Addit</w:t>
      </w:r>
      <w:r>
        <w:rPr>
          <w:rFonts w:ascii="Century Gothic" w:hAnsi="Century Gothic" w:eastAsia="Times New Roman" w:cs="Times New Roman"/>
          <w:bCs/>
          <w:kern w:val="0"/>
          <w:szCs w:val="28"/>
          <w:lang w:val="en-GB" w:eastAsia="it-IT"/>
          <w14:ligatures w14:val="none"/>
        </w:rPr>
        <w:t xml:space="preserve">ionally, the gross vehicle weight of up to 13.5 tons </w:t>
      </w:r>
      <w:r w:rsidRPr="005E789D">
        <w:rPr>
          <w:rFonts w:ascii="Century Gothic" w:hAnsi="Century Gothic" w:eastAsia="Times New Roman" w:cs="Times New Roman"/>
          <w:bCs/>
          <w:kern w:val="0"/>
          <w:szCs w:val="28"/>
          <w:lang w:val="en-GB" w:eastAsia="it-IT"/>
          <w14:ligatures w14:val="none"/>
        </w:rPr>
        <w:t>permits</w:t>
      </w:r>
      <w:r>
        <w:rPr>
          <w:rFonts w:ascii="Century Gothic" w:hAnsi="Century Gothic" w:eastAsia="Times New Roman" w:cs="Times New Roman"/>
          <w:bCs/>
          <w:kern w:val="0"/>
          <w:szCs w:val="28"/>
          <w:lang w:val="en-GB" w:eastAsia="it-IT"/>
          <w14:ligatures w14:val="none"/>
        </w:rPr>
        <w:t xml:space="preserve"> </w:t>
      </w:r>
      <w:r w:rsidRPr="005E789D">
        <w:rPr>
          <w:rFonts w:ascii="Century Gothic" w:hAnsi="Century Gothic" w:eastAsia="Times New Roman" w:cs="Times New Roman"/>
          <w:bCs/>
          <w:kern w:val="0"/>
          <w:szCs w:val="28"/>
          <w:lang w:val="en-GB" w:eastAsia="it-IT"/>
          <w14:ligatures w14:val="none"/>
        </w:rPr>
        <w:t xml:space="preserve">up to 1 ton </w:t>
      </w:r>
      <w:r>
        <w:rPr>
          <w:rFonts w:ascii="Century Gothic" w:hAnsi="Century Gothic" w:eastAsia="Times New Roman" w:cs="Times New Roman"/>
          <w:bCs/>
          <w:kern w:val="0"/>
          <w:szCs w:val="28"/>
          <w:lang w:val="en-GB" w:eastAsia="it-IT"/>
          <w14:ligatures w14:val="none"/>
        </w:rPr>
        <w:t xml:space="preserve">more payload </w:t>
      </w:r>
      <w:r w:rsidRPr="005E789D">
        <w:rPr>
          <w:rFonts w:ascii="Century Gothic" w:hAnsi="Century Gothic" w:eastAsia="Times New Roman" w:cs="Times New Roman"/>
          <w:bCs/>
          <w:kern w:val="0"/>
          <w:szCs w:val="28"/>
          <w:lang w:val="en-GB" w:eastAsia="it-IT"/>
          <w14:ligatures w14:val="none"/>
        </w:rPr>
        <w:t xml:space="preserve">capacity </w:t>
      </w:r>
      <w:r>
        <w:rPr>
          <w:rFonts w:ascii="Century Gothic" w:hAnsi="Century Gothic" w:eastAsia="Times New Roman" w:cs="Times New Roman"/>
          <w:bCs/>
          <w:kern w:val="0"/>
          <w:szCs w:val="28"/>
          <w:lang w:val="en-GB" w:eastAsia="it-IT"/>
          <w14:ligatures w14:val="none"/>
        </w:rPr>
        <w:t>versus models of the previous generation and thus leads to</w:t>
      </w:r>
      <w:r w:rsidRPr="005E789D">
        <w:rPr>
          <w:rFonts w:ascii="Century Gothic" w:hAnsi="Century Gothic" w:eastAsia="Times New Roman" w:cs="Times New Roman"/>
          <w:bCs/>
          <w:kern w:val="0"/>
          <w:szCs w:val="28"/>
          <w:lang w:val="en-GB" w:eastAsia="it-IT"/>
          <w14:ligatures w14:val="none"/>
        </w:rPr>
        <w:t xml:space="preserve"> fewer transport cycles</w:t>
      </w:r>
      <w:r>
        <w:rPr>
          <w:rFonts w:ascii="Century Gothic" w:hAnsi="Century Gothic" w:eastAsia="Times New Roman" w:cs="Times New Roman"/>
          <w:bCs/>
          <w:kern w:val="0"/>
          <w:szCs w:val="28"/>
          <w:lang w:val="en-GB" w:eastAsia="it-IT"/>
          <w14:ligatures w14:val="none"/>
        </w:rPr>
        <w:t xml:space="preserve">. With the new CleanOil hydraulic system, with up to 60 l removable oil capacity, </w:t>
      </w:r>
      <w:r w:rsidRPr="00E179B6">
        <w:rPr>
          <w:rFonts w:ascii="Century Gothic" w:hAnsi="Century Gothic" w:eastAsia="Times New Roman" w:cs="Times New Roman"/>
          <w:bCs/>
          <w:kern w:val="0"/>
          <w:szCs w:val="28"/>
          <w:lang w:val="en-GB" w:eastAsia="it-IT"/>
          <w14:ligatures w14:val="none"/>
        </w:rPr>
        <w:t xml:space="preserve">unwanted contamination </w:t>
      </w:r>
      <w:r>
        <w:rPr>
          <w:rFonts w:ascii="Century Gothic" w:hAnsi="Century Gothic" w:eastAsia="Times New Roman" w:cs="Times New Roman"/>
          <w:bCs/>
          <w:kern w:val="0"/>
          <w:szCs w:val="28"/>
          <w:lang w:val="en-GB" w:eastAsia="it-IT"/>
          <w14:ligatures w14:val="none"/>
        </w:rPr>
        <w:t xml:space="preserve">of the transmission oil </w:t>
      </w:r>
      <w:r w:rsidRPr="00E179B6">
        <w:rPr>
          <w:rFonts w:ascii="Century Gothic" w:hAnsi="Century Gothic" w:eastAsia="Times New Roman" w:cs="Times New Roman"/>
          <w:bCs/>
          <w:kern w:val="0"/>
          <w:szCs w:val="28"/>
          <w:lang w:val="en-GB" w:eastAsia="it-IT"/>
          <w14:ligatures w14:val="none"/>
        </w:rPr>
        <w:t xml:space="preserve">is </w:t>
      </w:r>
      <w:proofErr w:type="gramStart"/>
      <w:r w:rsidRPr="00E179B6">
        <w:rPr>
          <w:rFonts w:ascii="Century Gothic" w:hAnsi="Century Gothic" w:eastAsia="Times New Roman" w:cs="Times New Roman"/>
          <w:bCs/>
          <w:kern w:val="0"/>
          <w:szCs w:val="28"/>
          <w:lang w:val="en-GB" w:eastAsia="it-IT"/>
          <w14:ligatures w14:val="none"/>
        </w:rPr>
        <w:t>prevented</w:t>
      </w:r>
      <w:proofErr w:type="gramEnd"/>
      <w:r w:rsidRPr="00E179B6">
        <w:rPr>
          <w:rFonts w:ascii="Century Gothic" w:hAnsi="Century Gothic" w:eastAsia="Times New Roman" w:cs="Times New Roman"/>
          <w:bCs/>
          <w:kern w:val="0"/>
          <w:szCs w:val="28"/>
          <w:lang w:val="en-GB" w:eastAsia="it-IT"/>
          <w14:ligatures w14:val="none"/>
        </w:rPr>
        <w:t xml:space="preserve"> and the service life of the </w:t>
      </w:r>
      <w:r>
        <w:rPr>
          <w:rFonts w:ascii="Century Gothic" w:hAnsi="Century Gothic" w:eastAsia="Times New Roman" w:cs="Times New Roman"/>
          <w:bCs/>
          <w:kern w:val="0"/>
          <w:szCs w:val="28"/>
          <w:lang w:val="en-GB" w:eastAsia="it-IT"/>
          <w14:ligatures w14:val="none"/>
        </w:rPr>
        <w:t>components is greatly extended. T</w:t>
      </w:r>
      <w:r w:rsidRPr="00DD6FB9">
        <w:rPr>
          <w:rFonts w:ascii="Century Gothic" w:hAnsi="Century Gothic" w:eastAsia="Times New Roman" w:cs="Times New Roman"/>
          <w:bCs/>
          <w:kern w:val="0"/>
          <w:szCs w:val="28"/>
          <w:lang w:val="en-GB" w:eastAsia="it-IT"/>
          <w14:ligatures w14:val="none"/>
        </w:rPr>
        <w:t>he MaxiVision cab</w:t>
      </w:r>
      <w:r>
        <w:rPr>
          <w:rFonts w:ascii="Century Gothic" w:hAnsi="Century Gothic" w:eastAsia="Times New Roman" w:cs="Times New Roman"/>
          <w:bCs/>
          <w:kern w:val="0"/>
          <w:szCs w:val="28"/>
          <w:lang w:val="en-GB" w:eastAsia="it-IT"/>
          <w14:ligatures w14:val="none"/>
        </w:rPr>
        <w:t xml:space="preserve"> for the new models of the 6 TTV Series</w:t>
      </w:r>
      <w:r w:rsidRPr="00DD6FB9">
        <w:rPr>
          <w:rFonts w:ascii="Century Gothic" w:hAnsi="Century Gothic" w:eastAsia="Times New Roman" w:cs="Times New Roman"/>
          <w:bCs/>
          <w:kern w:val="0"/>
          <w:szCs w:val="28"/>
          <w:lang w:val="en-GB" w:eastAsia="it-IT"/>
          <w14:ligatures w14:val="none"/>
        </w:rPr>
        <w:t xml:space="preserve"> </w:t>
      </w:r>
      <w:r>
        <w:rPr>
          <w:rFonts w:ascii="Century Gothic" w:hAnsi="Century Gothic" w:eastAsia="Times New Roman" w:cs="Times New Roman"/>
          <w:bCs/>
          <w:kern w:val="0"/>
          <w:szCs w:val="28"/>
          <w:lang w:val="en-GB" w:eastAsia="it-IT"/>
          <w14:ligatures w14:val="none"/>
        </w:rPr>
        <w:t xml:space="preserve">is offered </w:t>
      </w:r>
      <w:r w:rsidRPr="00DD6FB9">
        <w:rPr>
          <w:rFonts w:ascii="Century Gothic" w:hAnsi="Century Gothic" w:eastAsia="Times New Roman" w:cs="Times New Roman"/>
          <w:bCs/>
          <w:kern w:val="0"/>
          <w:szCs w:val="28"/>
          <w:lang w:val="en-GB" w:eastAsia="it-IT"/>
          <w14:ligatures w14:val="none"/>
        </w:rPr>
        <w:t xml:space="preserve">in </w:t>
      </w:r>
      <w:r>
        <w:rPr>
          <w:rFonts w:ascii="Century Gothic" w:hAnsi="Century Gothic" w:eastAsia="Times New Roman" w:cs="Times New Roman"/>
          <w:bCs/>
          <w:kern w:val="0"/>
          <w:szCs w:val="28"/>
          <w:lang w:val="en-GB" w:eastAsia="it-IT"/>
          <w14:ligatures w14:val="none"/>
        </w:rPr>
        <w:t>different</w:t>
      </w:r>
      <w:r w:rsidRPr="00DD6FB9">
        <w:rPr>
          <w:rFonts w:ascii="Century Gothic" w:hAnsi="Century Gothic" w:eastAsia="Times New Roman" w:cs="Times New Roman"/>
          <w:bCs/>
          <w:kern w:val="0"/>
          <w:szCs w:val="28"/>
          <w:lang w:val="en-GB" w:eastAsia="it-IT"/>
          <w14:ligatures w14:val="none"/>
        </w:rPr>
        <w:t xml:space="preserve"> variants</w:t>
      </w:r>
      <w:r>
        <w:rPr>
          <w:rFonts w:ascii="Century Gothic" w:hAnsi="Century Gothic" w:eastAsia="Times New Roman" w:cs="Times New Roman"/>
          <w:bCs/>
          <w:kern w:val="0"/>
          <w:szCs w:val="28"/>
          <w:lang w:val="en-GB" w:eastAsia="it-IT"/>
          <w14:ligatures w14:val="none"/>
        </w:rPr>
        <w:t xml:space="preserve"> </w:t>
      </w:r>
      <w:r w:rsidRPr="00DD6FB9">
        <w:rPr>
          <w:rFonts w:ascii="Century Gothic" w:hAnsi="Century Gothic" w:eastAsia="Times New Roman" w:cs="Times New Roman"/>
          <w:bCs/>
          <w:kern w:val="0"/>
          <w:szCs w:val="28"/>
          <w:lang w:val="en-GB" w:eastAsia="it-IT"/>
          <w14:ligatures w14:val="none"/>
        </w:rPr>
        <w:t xml:space="preserve">to give customers exactly the level of comfort and equipment </w:t>
      </w:r>
      <w:r>
        <w:rPr>
          <w:rFonts w:ascii="Century Gothic" w:hAnsi="Century Gothic" w:eastAsia="Times New Roman" w:cs="Times New Roman"/>
          <w:bCs/>
          <w:kern w:val="0"/>
          <w:szCs w:val="28"/>
          <w:lang w:val="en-GB" w:eastAsia="it-IT"/>
          <w14:ligatures w14:val="none"/>
        </w:rPr>
        <w:t xml:space="preserve">they are willing to invest in. </w:t>
      </w:r>
      <w:r w:rsidRPr="00DD6FB9">
        <w:rPr>
          <w:rFonts w:ascii="Century Gothic" w:hAnsi="Century Gothic" w:eastAsia="Times New Roman" w:cs="Times New Roman"/>
          <w:bCs/>
          <w:kern w:val="0"/>
          <w:szCs w:val="28"/>
          <w:lang w:val="en-GB" w:eastAsia="it-IT"/>
          <w14:ligatures w14:val="none"/>
        </w:rPr>
        <w:t>MaxiVision</w:t>
      </w:r>
      <w:r w:rsidRPr="00DD6FB9">
        <w:rPr>
          <w:rFonts w:ascii="Century Gothic" w:hAnsi="Century Gothic" w:eastAsia="Times New Roman" w:cs="Times New Roman"/>
          <w:bCs/>
          <w:kern w:val="0"/>
          <w:szCs w:val="28"/>
          <w:vertAlign w:val="superscript"/>
          <w:lang w:val="en-GB" w:eastAsia="it-IT"/>
          <w14:ligatures w14:val="none"/>
        </w:rPr>
        <w:t>+</w:t>
      </w:r>
      <w:r w:rsidRPr="00DD6FB9">
        <w:rPr>
          <w:rFonts w:ascii="Century Gothic" w:hAnsi="Century Gothic" w:eastAsia="Times New Roman" w:cs="Times New Roman"/>
          <w:bCs/>
          <w:kern w:val="0"/>
          <w:szCs w:val="28"/>
          <w:lang w:val="en-GB" w:eastAsia="it-IT"/>
          <w14:ligatures w14:val="none"/>
        </w:rPr>
        <w:t xml:space="preserve"> contains the newly developed mixed configuration with two mechanical and two electro-hydraulic rear spool valves. It offers a perfect ba</w:t>
      </w:r>
      <w:r>
        <w:rPr>
          <w:rFonts w:ascii="Century Gothic" w:hAnsi="Century Gothic" w:eastAsia="Times New Roman" w:cs="Times New Roman"/>
          <w:bCs/>
          <w:kern w:val="0"/>
          <w:szCs w:val="28"/>
          <w:lang w:val="en-GB" w:eastAsia="it-IT"/>
          <w14:ligatures w14:val="none"/>
        </w:rPr>
        <w:t>lance of comfort and simplicity. With the MaxiVision</w:t>
      </w:r>
      <w:r w:rsidRPr="00DD6FB9">
        <w:rPr>
          <w:rFonts w:ascii="Century Gothic" w:hAnsi="Century Gothic" w:eastAsia="Times New Roman" w:cs="Times New Roman"/>
          <w:bCs/>
          <w:kern w:val="0"/>
          <w:szCs w:val="28"/>
          <w:vertAlign w:val="superscript"/>
          <w:lang w:val="en-GB" w:eastAsia="it-IT"/>
          <w14:ligatures w14:val="none"/>
        </w:rPr>
        <w:t>Pro</w:t>
      </w:r>
      <w:r w:rsidRPr="00DD6FB9">
        <w:rPr>
          <w:rFonts w:ascii="Century Gothic" w:hAnsi="Century Gothic" w:eastAsia="Times New Roman" w:cs="Times New Roman"/>
          <w:bCs/>
          <w:kern w:val="0"/>
          <w:szCs w:val="28"/>
          <w:lang w:val="en-GB" w:eastAsia="it-IT"/>
          <w14:ligatures w14:val="none"/>
        </w:rPr>
        <w:t xml:space="preserve"> equipment the operator get advantage of</w:t>
      </w:r>
      <w:r>
        <w:rPr>
          <w:rFonts w:ascii="Century Gothic" w:hAnsi="Century Gothic" w:eastAsia="Times New Roman" w:cs="Times New Roman"/>
          <w:bCs/>
          <w:kern w:val="0"/>
          <w:szCs w:val="28"/>
          <w:lang w:val="en-GB" w:eastAsia="it-IT"/>
          <w14:ligatures w14:val="none"/>
        </w:rPr>
        <w:t xml:space="preserve"> up to five</w:t>
      </w:r>
      <w:r w:rsidRPr="00DD6FB9">
        <w:rPr>
          <w:rFonts w:ascii="Century Gothic" w:hAnsi="Century Gothic" w:eastAsia="Times New Roman" w:cs="Times New Roman"/>
          <w:bCs/>
          <w:kern w:val="0"/>
          <w:szCs w:val="28"/>
          <w:lang w:val="en-GB" w:eastAsia="it-IT"/>
          <w14:ligatures w14:val="none"/>
        </w:rPr>
        <w:t xml:space="preserve"> fully electric control valves and the optional 12”</w:t>
      </w:r>
      <w:r>
        <w:rPr>
          <w:rFonts w:ascii="Century Gothic" w:hAnsi="Century Gothic" w:eastAsia="Times New Roman" w:cs="Times New Roman"/>
          <w:bCs/>
          <w:kern w:val="0"/>
          <w:szCs w:val="28"/>
          <w:lang w:val="en-GB" w:eastAsia="it-IT"/>
          <w14:ligatures w14:val="none"/>
        </w:rPr>
        <w:t xml:space="preserve"> iMonitor on the ergonomic MaxCom armrest. All MaxiVision cabs</w:t>
      </w:r>
      <w:r w:rsidRPr="00DD6FB9">
        <w:rPr>
          <w:rFonts w:ascii="Century Gothic" w:hAnsi="Century Gothic" w:eastAsia="Times New Roman" w:cs="Times New Roman"/>
          <w:bCs/>
          <w:kern w:val="0"/>
          <w:szCs w:val="28"/>
          <w:lang w:val="en-GB" w:eastAsia="it-IT"/>
          <w14:ligatures w14:val="none"/>
        </w:rPr>
        <w:t xml:space="preserve"> </w:t>
      </w:r>
      <w:r>
        <w:rPr>
          <w:rFonts w:ascii="Century Gothic" w:hAnsi="Century Gothic" w:eastAsia="Times New Roman" w:cs="Times New Roman"/>
          <w:bCs/>
          <w:kern w:val="0"/>
          <w:szCs w:val="28"/>
          <w:lang w:val="en-GB" w:eastAsia="it-IT"/>
          <w14:ligatures w14:val="none"/>
        </w:rPr>
        <w:t>are</w:t>
      </w:r>
      <w:r w:rsidRPr="00DD6FB9">
        <w:rPr>
          <w:rFonts w:ascii="Century Gothic" w:hAnsi="Century Gothic" w:eastAsia="Times New Roman" w:cs="Times New Roman"/>
          <w:bCs/>
          <w:kern w:val="0"/>
          <w:szCs w:val="28"/>
          <w:lang w:val="en-GB" w:eastAsia="it-IT"/>
          <w14:ligatures w14:val="none"/>
        </w:rPr>
        <w:t xml:space="preserve"> equipped with the new 65% larger </w:t>
      </w:r>
      <w:proofErr w:type="spellStart"/>
      <w:r w:rsidRPr="00DD6FB9">
        <w:rPr>
          <w:rFonts w:ascii="Century Gothic" w:hAnsi="Century Gothic" w:eastAsia="Times New Roman" w:cs="Times New Roman"/>
          <w:bCs/>
          <w:kern w:val="0"/>
          <w:szCs w:val="28"/>
          <w:lang w:val="en-GB" w:eastAsia="it-IT"/>
          <w14:ligatures w14:val="none"/>
        </w:rPr>
        <w:t>XL</w:t>
      </w:r>
      <w:r>
        <w:rPr>
          <w:rFonts w:ascii="Century Gothic" w:hAnsi="Century Gothic" w:eastAsia="Times New Roman" w:cs="Times New Roman"/>
          <w:bCs/>
          <w:kern w:val="0"/>
          <w:szCs w:val="28"/>
          <w:lang w:val="en-GB" w:eastAsia="it-IT"/>
          <w14:ligatures w14:val="none"/>
        </w:rPr>
        <w:t>argeVision</w:t>
      </w:r>
      <w:proofErr w:type="spellEnd"/>
      <w:r>
        <w:rPr>
          <w:rFonts w:ascii="Century Gothic" w:hAnsi="Century Gothic" w:eastAsia="Times New Roman" w:cs="Times New Roman"/>
          <w:bCs/>
          <w:kern w:val="0"/>
          <w:szCs w:val="28"/>
          <w:lang w:val="en-GB" w:eastAsia="it-IT"/>
          <w14:ligatures w14:val="none"/>
        </w:rPr>
        <w:t xml:space="preserve"> rear mirrors and can be equipped with convenient features like an </w:t>
      </w:r>
      <w:r w:rsidRPr="00DD6FB9">
        <w:rPr>
          <w:rFonts w:ascii="Century Gothic" w:hAnsi="Century Gothic" w:eastAsia="Times New Roman" w:cs="Times New Roman"/>
          <w:bCs/>
          <w:kern w:val="0"/>
          <w:szCs w:val="28"/>
          <w:lang w:val="en-GB" w:eastAsia="it-IT"/>
          <w14:ligatures w14:val="none"/>
        </w:rPr>
        <w:t>openable front window, multiple holders</w:t>
      </w:r>
      <w:r>
        <w:rPr>
          <w:rFonts w:ascii="Century Gothic" w:hAnsi="Century Gothic" w:eastAsia="Times New Roman" w:cs="Times New Roman"/>
          <w:bCs/>
          <w:kern w:val="0"/>
          <w:szCs w:val="28"/>
          <w:lang w:val="en-GB" w:eastAsia="it-IT"/>
          <w14:ligatures w14:val="none"/>
        </w:rPr>
        <w:t xml:space="preserve"> for mobile devices</w:t>
      </w:r>
      <w:r w:rsidRPr="00DD6FB9">
        <w:rPr>
          <w:rFonts w:ascii="Century Gothic" w:hAnsi="Century Gothic" w:eastAsia="Times New Roman" w:cs="Times New Roman"/>
          <w:bCs/>
          <w:kern w:val="0"/>
          <w:szCs w:val="28"/>
          <w:lang w:val="en-GB" w:eastAsia="it-IT"/>
          <w14:ligatures w14:val="none"/>
        </w:rPr>
        <w:t xml:space="preserve">, a removable cooling box as well </w:t>
      </w:r>
      <w:r>
        <w:rPr>
          <w:rFonts w:ascii="Century Gothic" w:hAnsi="Century Gothic" w:eastAsia="Times New Roman" w:cs="Times New Roman"/>
          <w:bCs/>
          <w:kern w:val="0"/>
          <w:szCs w:val="28"/>
          <w:lang w:val="en-GB" w:eastAsia="it-IT"/>
          <w14:ligatures w14:val="none"/>
        </w:rPr>
        <w:t xml:space="preserve">as </w:t>
      </w:r>
      <w:r w:rsidRPr="00DD6FB9">
        <w:rPr>
          <w:rFonts w:ascii="Century Gothic" w:hAnsi="Century Gothic" w:eastAsia="Times New Roman" w:cs="Times New Roman"/>
          <w:bCs/>
          <w:kern w:val="0"/>
          <w:szCs w:val="28"/>
          <w:lang w:val="en-GB" w:eastAsia="it-IT"/>
          <w14:ligatures w14:val="none"/>
        </w:rPr>
        <w:t>t</w:t>
      </w:r>
      <w:r>
        <w:rPr>
          <w:rFonts w:ascii="Century Gothic" w:hAnsi="Century Gothic" w:eastAsia="Times New Roman" w:cs="Times New Roman"/>
          <w:bCs/>
          <w:kern w:val="0"/>
          <w:szCs w:val="28"/>
          <w:lang w:val="en-GB" w:eastAsia="it-IT"/>
          <w14:ligatures w14:val="none"/>
        </w:rPr>
        <w:t>he new 4.1 premium sound system including subwoofer.</w:t>
      </w:r>
    </w:p>
    <w:p w:rsidR="00EA56A2" w:rsidP="00EA56A2" w:rsidRDefault="00EA56A2" w14:paraId="5063836E" w14:textId="77777777">
      <w:pPr>
        <w:jc w:val="both"/>
        <w:rPr>
          <w:rFonts w:ascii="Century Gothic" w:hAnsi="Century Gothic" w:eastAsia="Times New Roman" w:cs="Times New Roman"/>
          <w:bCs/>
          <w:kern w:val="0"/>
          <w:szCs w:val="28"/>
          <w:lang w:val="en-GB" w:eastAsia="it-IT"/>
          <w14:ligatures w14:val="none"/>
        </w:rPr>
      </w:pPr>
    </w:p>
    <w:p w:rsidR="3B93F16B" w:rsidP="3B93F16B" w:rsidRDefault="3B93F16B" w14:paraId="4E035338" w14:textId="1C44D596">
      <w:pPr>
        <w:jc w:val="both"/>
        <w:rPr>
          <w:rFonts w:ascii="Century Gothic" w:hAnsi="Century Gothic" w:eastAsia="Times New Roman" w:cs="Times New Roman"/>
          <w:b w:val="1"/>
          <w:bCs w:val="1"/>
          <w:u w:val="single"/>
          <w:lang w:val="en-GB" w:eastAsia="it-IT"/>
        </w:rPr>
      </w:pPr>
    </w:p>
    <w:p w:rsidR="3B93F16B" w:rsidP="3B93F16B" w:rsidRDefault="3B93F16B" w14:paraId="5F2F562F" w14:textId="2C5B9B8C">
      <w:pPr>
        <w:jc w:val="both"/>
        <w:rPr>
          <w:rFonts w:ascii="Century Gothic" w:hAnsi="Century Gothic" w:eastAsia="Times New Roman" w:cs="Times New Roman"/>
          <w:b w:val="1"/>
          <w:bCs w:val="1"/>
          <w:u w:val="single"/>
          <w:lang w:val="en-GB" w:eastAsia="it-IT"/>
        </w:rPr>
      </w:pPr>
    </w:p>
    <w:p w:rsidRPr="007C6B5C" w:rsidR="00EA56A2" w:rsidP="00EA56A2" w:rsidRDefault="00EA56A2" w14:paraId="14B60441" w14:textId="77777777">
      <w:pPr>
        <w:jc w:val="both"/>
        <w:rPr>
          <w:rFonts w:ascii="Century Gothic" w:hAnsi="Century Gothic" w:eastAsia="Times New Roman" w:cs="Times New Roman"/>
          <w:b/>
          <w:bCs/>
          <w:kern w:val="0"/>
          <w:szCs w:val="28"/>
          <w:u w:val="single"/>
          <w:lang w:val="en-GB" w:eastAsia="it-IT"/>
          <w14:ligatures w14:val="none"/>
        </w:rPr>
      </w:pPr>
      <w:r w:rsidRPr="007C6B5C">
        <w:rPr>
          <w:rFonts w:ascii="Century Gothic" w:hAnsi="Century Gothic" w:eastAsia="Times New Roman" w:cs="Times New Roman"/>
          <w:b/>
          <w:bCs/>
          <w:kern w:val="0"/>
          <w:szCs w:val="28"/>
          <w:u w:val="single"/>
          <w:lang w:val="en-GB" w:eastAsia="it-IT"/>
          <w14:ligatures w14:val="none"/>
        </w:rPr>
        <w:lastRenderedPageBreak/>
        <w:t>SDF SMART FARMING SOLUTIONS: Intelligent solutions for everyone</w:t>
      </w:r>
    </w:p>
    <w:p w:rsidR="00EA56A2" w:rsidP="00EA56A2" w:rsidRDefault="00EA56A2" w14:paraId="25CDFDAB" w14:textId="77777777">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With the new iMonitor software H5, the operation of DEUTZ-FAHR tractors becomes faster, smoother</w:t>
      </w:r>
      <w:r w:rsidRPr="00987484">
        <w:rPr>
          <w:rFonts w:ascii="Century Gothic" w:hAnsi="Century Gothic" w:eastAsia="Times New Roman" w:cs="Times New Roman"/>
          <w:bCs/>
          <w:kern w:val="0"/>
          <w:szCs w:val="28"/>
          <w:lang w:val="en-GB" w:eastAsia="it-IT"/>
          <w14:ligatures w14:val="none"/>
        </w:rPr>
        <w:t xml:space="preserve"> and incredibly intuitive</w:t>
      </w:r>
      <w:r>
        <w:rPr>
          <w:rFonts w:ascii="Century Gothic" w:hAnsi="Century Gothic" w:eastAsia="Times New Roman" w:cs="Times New Roman"/>
          <w:bCs/>
          <w:kern w:val="0"/>
          <w:szCs w:val="28"/>
          <w:lang w:val="en-GB" w:eastAsia="it-IT"/>
          <w14:ligatures w14:val="none"/>
        </w:rPr>
        <w:t xml:space="preserve">. </w:t>
      </w:r>
      <w:r w:rsidRPr="00987484">
        <w:rPr>
          <w:rFonts w:ascii="Century Gothic" w:hAnsi="Century Gothic" w:eastAsia="Times New Roman" w:cs="Times New Roman"/>
          <w:bCs/>
          <w:kern w:val="0"/>
          <w:szCs w:val="28"/>
          <w:lang w:val="en-GB" w:eastAsia="it-IT"/>
          <w14:ligatures w14:val="none"/>
        </w:rPr>
        <w:t xml:space="preserve">The iMonitor allows the operator to control all functions of the machine from one central </w:t>
      </w:r>
      <w:r>
        <w:rPr>
          <w:rFonts w:ascii="Century Gothic" w:hAnsi="Century Gothic" w:eastAsia="Times New Roman" w:cs="Times New Roman"/>
          <w:bCs/>
          <w:kern w:val="0"/>
          <w:szCs w:val="28"/>
          <w:lang w:val="en-GB" w:eastAsia="it-IT"/>
          <w14:ligatures w14:val="none"/>
        </w:rPr>
        <w:t xml:space="preserve">screen. </w:t>
      </w:r>
      <w:r w:rsidRPr="004D3ACF">
        <w:rPr>
          <w:rFonts w:ascii="Century Gothic" w:hAnsi="Century Gothic" w:eastAsia="Times New Roman" w:cs="Times New Roman"/>
          <w:bCs/>
          <w:kern w:val="0"/>
          <w:szCs w:val="28"/>
          <w:lang w:val="en-GB" w:eastAsia="it-IT"/>
          <w14:ligatures w14:val="none"/>
        </w:rPr>
        <w:t xml:space="preserve">In addition to a new design language for the </w:t>
      </w:r>
      <w:r>
        <w:rPr>
          <w:rFonts w:ascii="Century Gothic" w:hAnsi="Century Gothic" w:eastAsia="Times New Roman" w:cs="Times New Roman"/>
          <w:bCs/>
          <w:kern w:val="0"/>
          <w:szCs w:val="28"/>
          <w:lang w:val="en-GB" w:eastAsia="it-IT"/>
          <w14:ligatures w14:val="none"/>
        </w:rPr>
        <w:t xml:space="preserve">graphical </w:t>
      </w:r>
      <w:r w:rsidRPr="004D3ACF">
        <w:rPr>
          <w:rFonts w:ascii="Century Gothic" w:hAnsi="Century Gothic" w:eastAsia="Times New Roman" w:cs="Times New Roman"/>
          <w:bCs/>
          <w:kern w:val="0"/>
          <w:szCs w:val="28"/>
          <w:lang w:val="en-GB" w:eastAsia="it-IT"/>
          <w14:ligatures w14:val="none"/>
        </w:rPr>
        <w:t>icons</w:t>
      </w:r>
      <w:r>
        <w:rPr>
          <w:rFonts w:ascii="Century Gothic" w:hAnsi="Century Gothic" w:eastAsia="Times New Roman" w:cs="Times New Roman"/>
          <w:bCs/>
          <w:kern w:val="0"/>
          <w:szCs w:val="28"/>
          <w:lang w:val="en-GB" w:eastAsia="it-IT"/>
          <w14:ligatures w14:val="none"/>
        </w:rPr>
        <w:t xml:space="preserve"> and operation elements</w:t>
      </w:r>
      <w:r w:rsidRPr="004D3ACF">
        <w:rPr>
          <w:rFonts w:ascii="Century Gothic" w:hAnsi="Century Gothic" w:eastAsia="Times New Roman" w:cs="Times New Roman"/>
          <w:bCs/>
          <w:kern w:val="0"/>
          <w:szCs w:val="28"/>
          <w:lang w:val="en-GB" w:eastAsia="it-IT"/>
          <w14:ligatures w14:val="none"/>
        </w:rPr>
        <w:t>, a day mode has been introduced, offering perfect visibility in bright environments.</w:t>
      </w:r>
      <w:r>
        <w:rPr>
          <w:rFonts w:ascii="Century Gothic" w:hAnsi="Century Gothic" w:eastAsia="Times New Roman" w:cs="Times New Roman"/>
          <w:bCs/>
          <w:kern w:val="0"/>
          <w:szCs w:val="28"/>
          <w:lang w:val="en-GB" w:eastAsia="it-IT"/>
          <w14:ligatures w14:val="none"/>
        </w:rPr>
        <w:t xml:space="preserve"> Other new convenient functionalities are: Multiple improvements in AB line/flag point management, new inventory manager for better data handling, virtual F keys for further individualized operation, faster implement setup, simplified TASKS workflow and much more. With H5, u</w:t>
      </w:r>
      <w:r w:rsidRPr="006B66FC">
        <w:rPr>
          <w:rFonts w:ascii="Century Gothic" w:hAnsi="Century Gothic" w:eastAsia="Times New Roman" w:cs="Times New Roman"/>
          <w:bCs/>
          <w:kern w:val="0"/>
          <w:szCs w:val="28"/>
          <w:lang w:val="en-GB" w:eastAsia="it-IT"/>
          <w14:ligatures w14:val="none"/>
        </w:rPr>
        <w:t>p to 255 sections can be controlled via the task control</w:t>
      </w:r>
      <w:r>
        <w:rPr>
          <w:rFonts w:ascii="Century Gothic" w:hAnsi="Century Gothic" w:eastAsia="Times New Roman" w:cs="Times New Roman"/>
          <w:bCs/>
          <w:kern w:val="0"/>
          <w:szCs w:val="28"/>
          <w:lang w:val="en-GB" w:eastAsia="it-IT"/>
          <w14:ligatures w14:val="none"/>
        </w:rPr>
        <w:t xml:space="preserve">ler integrated in the iMonitor </w:t>
      </w:r>
      <w:r w:rsidRPr="006B66FC">
        <w:rPr>
          <w:rFonts w:ascii="Century Gothic" w:hAnsi="Century Gothic" w:eastAsia="Times New Roman" w:cs="Times New Roman"/>
          <w:bCs/>
          <w:kern w:val="0"/>
          <w:szCs w:val="28"/>
          <w:lang w:val="en-GB" w:eastAsia="it-IT"/>
          <w14:ligatures w14:val="none"/>
        </w:rPr>
        <w:t xml:space="preserve">and up to 2 application </w:t>
      </w:r>
      <w:r>
        <w:rPr>
          <w:rFonts w:ascii="Century Gothic" w:hAnsi="Century Gothic" w:eastAsia="Times New Roman" w:cs="Times New Roman"/>
          <w:bCs/>
          <w:kern w:val="0"/>
          <w:szCs w:val="28"/>
          <w:lang w:val="en-GB" w:eastAsia="it-IT"/>
          <w14:ligatures w14:val="none"/>
        </w:rPr>
        <w:t>maps</w:t>
      </w:r>
      <w:r w:rsidRPr="006B66FC">
        <w:rPr>
          <w:rFonts w:ascii="Century Gothic" w:hAnsi="Century Gothic" w:eastAsia="Times New Roman" w:cs="Times New Roman"/>
          <w:bCs/>
          <w:kern w:val="0"/>
          <w:szCs w:val="28"/>
          <w:lang w:val="en-GB" w:eastAsia="it-IT"/>
          <w14:ligatures w14:val="none"/>
        </w:rPr>
        <w:t xml:space="preserve"> can be used simultaneously with variable </w:t>
      </w:r>
      <w:r>
        <w:rPr>
          <w:rFonts w:ascii="Century Gothic" w:hAnsi="Century Gothic" w:eastAsia="Times New Roman" w:cs="Times New Roman"/>
          <w:bCs/>
          <w:kern w:val="0"/>
          <w:szCs w:val="28"/>
          <w:lang w:val="en-GB" w:eastAsia="it-IT"/>
          <w14:ligatures w14:val="none"/>
        </w:rPr>
        <w:t xml:space="preserve">rate </w:t>
      </w:r>
      <w:r w:rsidRPr="006B66FC">
        <w:rPr>
          <w:rFonts w:ascii="Century Gothic" w:hAnsi="Century Gothic" w:eastAsia="Times New Roman" w:cs="Times New Roman"/>
          <w:bCs/>
          <w:kern w:val="0"/>
          <w:szCs w:val="28"/>
          <w:lang w:val="en-GB" w:eastAsia="it-IT"/>
          <w14:ligatures w14:val="none"/>
        </w:rPr>
        <w:t>control.</w:t>
      </w:r>
    </w:p>
    <w:p w:rsidRPr="00CA4FE9" w:rsidR="00EA56A2" w:rsidP="00EA56A2" w:rsidRDefault="00EA56A2" w14:paraId="6A894A9B" w14:textId="77777777">
      <w:pPr>
        <w:keepNext/>
        <w:jc w:val="both"/>
        <w:rPr>
          <w:rFonts w:ascii="Century Gothic" w:hAnsi="Century Gothic" w:eastAsia="Times New Roman" w:cs="Times New Roman"/>
          <w:bCs/>
          <w:kern w:val="0"/>
          <w:szCs w:val="28"/>
          <w:lang w:val="en-GB" w:eastAsia="it-IT"/>
          <w14:ligatures w14:val="none"/>
        </w:rPr>
      </w:pPr>
    </w:p>
    <w:p w:rsidR="00EA56A2" w:rsidP="00EA56A2" w:rsidRDefault="00EA56A2" w14:paraId="30001312" w14:textId="00AB7D05">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Furthermore all DEUTZ-FAHR HHP tractors com</w:t>
      </w:r>
      <w:r w:rsidR="00070580">
        <w:rPr>
          <w:rFonts w:ascii="Century Gothic" w:hAnsi="Century Gothic" w:eastAsia="Times New Roman" w:cs="Times New Roman"/>
          <w:bCs/>
          <w:kern w:val="0"/>
          <w:szCs w:val="28"/>
          <w:lang w:val="en-GB" w:eastAsia="it-IT"/>
          <w14:ligatures w14:val="none"/>
        </w:rPr>
        <w:t>e</w:t>
      </w:r>
      <w:r>
        <w:rPr>
          <w:rFonts w:ascii="Century Gothic" w:hAnsi="Century Gothic" w:eastAsia="Times New Roman" w:cs="Times New Roman"/>
          <w:bCs/>
          <w:kern w:val="0"/>
          <w:szCs w:val="28"/>
          <w:lang w:val="en-GB" w:eastAsia="it-IT"/>
          <w14:ligatures w14:val="none"/>
        </w:rPr>
        <w:t xml:space="preserve"> now</w:t>
      </w:r>
      <w:r w:rsidRPr="00FB0133">
        <w:rPr>
          <w:rFonts w:ascii="Century Gothic" w:hAnsi="Century Gothic" w:eastAsia="Times New Roman" w:cs="Times New Roman"/>
          <w:bCs/>
          <w:kern w:val="0"/>
          <w:szCs w:val="28"/>
          <w:lang w:val="en-GB" w:eastAsia="it-IT"/>
          <w14:ligatures w14:val="none"/>
        </w:rPr>
        <w:t xml:space="preserve"> with 5 years of data traffic </w:t>
      </w:r>
      <w:r>
        <w:rPr>
          <w:rFonts w:ascii="Century Gothic" w:hAnsi="Century Gothic" w:eastAsia="Times New Roman" w:cs="Times New Roman"/>
          <w:bCs/>
          <w:kern w:val="0"/>
          <w:szCs w:val="28"/>
          <w:lang w:val="en-GB" w:eastAsia="it-IT"/>
          <w14:ligatures w14:val="none"/>
        </w:rPr>
        <w:t xml:space="preserve">included allowing </w:t>
      </w:r>
      <w:r w:rsidRPr="00FB0133">
        <w:rPr>
          <w:rFonts w:ascii="Century Gothic" w:hAnsi="Century Gothic" w:eastAsia="Times New Roman" w:cs="Times New Roman"/>
          <w:bCs/>
          <w:kern w:val="0"/>
          <w:szCs w:val="28"/>
          <w:lang w:val="en-GB" w:eastAsia="it-IT"/>
          <w14:ligatures w14:val="none"/>
        </w:rPr>
        <w:t xml:space="preserve">the most effective use of </w:t>
      </w:r>
      <w:r>
        <w:rPr>
          <w:rFonts w:ascii="Century Gothic" w:hAnsi="Century Gothic" w:eastAsia="Times New Roman" w:cs="Times New Roman"/>
          <w:bCs/>
          <w:kern w:val="0"/>
          <w:szCs w:val="28"/>
          <w:lang w:val="en-GB" w:eastAsia="it-IT"/>
          <w14:ligatures w14:val="none"/>
        </w:rPr>
        <w:t>DEUTZ-FAHR</w:t>
      </w:r>
      <w:r w:rsidRPr="00FB0133">
        <w:rPr>
          <w:rFonts w:ascii="Century Gothic" w:hAnsi="Century Gothic" w:eastAsia="Times New Roman" w:cs="Times New Roman"/>
          <w:bCs/>
          <w:kern w:val="0"/>
          <w:szCs w:val="28"/>
          <w:lang w:val="en-GB" w:eastAsia="it-IT"/>
          <w14:ligatures w14:val="none"/>
        </w:rPr>
        <w:t xml:space="preserve"> tractor</w:t>
      </w:r>
      <w:r>
        <w:rPr>
          <w:rFonts w:ascii="Century Gothic" w:hAnsi="Century Gothic" w:eastAsia="Times New Roman" w:cs="Times New Roman"/>
          <w:bCs/>
          <w:kern w:val="0"/>
          <w:szCs w:val="28"/>
          <w:lang w:val="en-GB" w:eastAsia="it-IT"/>
          <w14:ligatures w14:val="none"/>
        </w:rPr>
        <w:t>s.</w:t>
      </w:r>
    </w:p>
    <w:p w:rsidRPr="00BF39BF" w:rsidR="00EA56A2" w:rsidP="00EA56A2" w:rsidRDefault="00EA56A2" w14:paraId="0DE86F8F" w14:textId="77777777">
      <w:pPr>
        <w:jc w:val="both"/>
        <w:rPr>
          <w:rFonts w:ascii="Century Gothic" w:hAnsi="Century Gothic" w:eastAsia="Times New Roman" w:cs="Times New Roman"/>
          <w:bCs/>
          <w:kern w:val="0"/>
          <w:szCs w:val="28"/>
          <w:lang w:val="en-US" w:eastAsia="it-IT"/>
          <w14:ligatures w14:val="none"/>
        </w:rPr>
      </w:pPr>
    </w:p>
    <w:p w:rsidR="00EA56A2" w:rsidP="00EA56A2" w:rsidRDefault="00EA56A2" w14:paraId="290C8882" w14:textId="77777777">
      <w:pPr>
        <w:jc w:val="both"/>
        <w:rPr>
          <w:rFonts w:ascii="Century Gothic" w:hAnsi="Century Gothic" w:eastAsia="Times New Roman" w:cs="Times New Roman"/>
          <w:b/>
          <w:bCs/>
          <w:kern w:val="0"/>
          <w:szCs w:val="28"/>
          <w:u w:val="single"/>
          <w:lang w:val="en-GB" w:eastAsia="it-IT"/>
          <w14:ligatures w14:val="none"/>
        </w:rPr>
      </w:pPr>
      <w:r w:rsidRPr="4EDFA5C5">
        <w:rPr>
          <w:rFonts w:ascii="Century Gothic" w:hAnsi="Century Gothic" w:eastAsia="Times New Roman" w:cs="Times New Roman"/>
          <w:b/>
          <w:bCs/>
          <w:kern w:val="0"/>
          <w:u w:val="single"/>
          <w:lang w:val="en-GB" w:eastAsia="it-IT"/>
          <w14:ligatures w14:val="none"/>
        </w:rPr>
        <w:t>THE NEW DEUTZ-FAHR MODELS - Individually Exclusive</w:t>
      </w:r>
    </w:p>
    <w:p w:rsidR="00EA56A2" w:rsidP="00EA56A2" w:rsidRDefault="00EA56A2" w14:paraId="60DDA89C" w14:textId="77777777">
      <w:pPr>
        <w:jc w:val="both"/>
        <w:rPr>
          <w:rFonts w:ascii="Century Gothic" w:hAnsi="Century Gothic" w:eastAsia="Times New Roman" w:cs="Times New Roman"/>
          <w:lang w:val="en-GB" w:eastAsia="it-IT"/>
        </w:rPr>
      </w:pPr>
      <w:r w:rsidRPr="009A1B2F">
        <w:rPr>
          <w:rFonts w:ascii="Century Gothic" w:hAnsi="Century Gothic" w:eastAsia="Times New Roman" w:cs="Times New Roman"/>
          <w:lang w:val="en-GB" w:eastAsia="it-IT"/>
        </w:rPr>
        <w:t xml:space="preserve">In </w:t>
      </w:r>
      <w:r>
        <w:rPr>
          <w:rFonts w:ascii="Century Gothic" w:hAnsi="Century Gothic" w:eastAsia="Times New Roman" w:cs="Times New Roman"/>
          <w:lang w:val="en-GB" w:eastAsia="it-IT"/>
        </w:rPr>
        <w:t>the</w:t>
      </w:r>
      <w:r w:rsidRPr="009A1B2F">
        <w:rPr>
          <w:rFonts w:ascii="Century Gothic" w:hAnsi="Century Gothic" w:eastAsia="Times New Roman" w:cs="Times New Roman"/>
          <w:lang w:val="en-GB" w:eastAsia="it-IT"/>
        </w:rPr>
        <w:t xml:space="preserve"> context of continuous technological innovation and evolving demand, the DEUTZ-FAHR Lamborghini edition </w:t>
      </w:r>
      <w:r>
        <w:rPr>
          <w:rFonts w:ascii="Century Gothic" w:hAnsi="Century Gothic" w:eastAsia="Times New Roman" w:cs="Times New Roman"/>
          <w:lang w:val="en-GB" w:eastAsia="it-IT"/>
        </w:rPr>
        <w:t>was</w:t>
      </w:r>
      <w:r w:rsidRPr="009A1B2F">
        <w:rPr>
          <w:rFonts w:ascii="Century Gothic" w:hAnsi="Century Gothic" w:eastAsia="Times New Roman" w:cs="Times New Roman"/>
          <w:lang w:val="en-GB" w:eastAsia="it-IT"/>
        </w:rPr>
        <w:t xml:space="preserve"> born, combining the best of German technology and reliability with an iconic brand steeped in Italian history and unique, unconventional style.</w:t>
      </w:r>
      <w:r>
        <w:rPr>
          <w:rFonts w:ascii="Century Gothic" w:hAnsi="Century Gothic" w:eastAsia="Times New Roman" w:cs="Times New Roman"/>
          <w:lang w:val="en-GB" w:eastAsia="it-IT"/>
        </w:rPr>
        <w:t xml:space="preserve"> </w:t>
      </w:r>
      <w:r w:rsidRPr="009A1B2F">
        <w:rPr>
          <w:rFonts w:ascii="Century Gothic" w:hAnsi="Century Gothic" w:eastAsia="Times New Roman" w:cs="Times New Roman"/>
          <w:lang w:val="en-GB" w:eastAsia="it-IT"/>
        </w:rPr>
        <w:t xml:space="preserve">With the new DEUTZ-FAHR Lamborghini edition tractors, the classic "full optional" takes another leap forward and transforms into what we love to call "Bull-optional": an explosive blend of quality, technology, efficiency, and style. </w:t>
      </w:r>
      <w:r w:rsidRPr="00C313CF">
        <w:rPr>
          <w:rFonts w:ascii="Century Gothic" w:hAnsi="Century Gothic" w:eastAsia="Times New Roman" w:cs="Times New Roman"/>
          <w:lang w:val="en-GB" w:eastAsia="it-IT"/>
        </w:rPr>
        <w:t xml:space="preserve">An </w:t>
      </w:r>
      <w:proofErr w:type="gramStart"/>
      <w:r w:rsidRPr="00C313CF">
        <w:rPr>
          <w:rFonts w:ascii="Century Gothic" w:hAnsi="Century Gothic" w:eastAsia="Times New Roman" w:cs="Times New Roman"/>
          <w:lang w:val="en-GB" w:eastAsia="it-IT"/>
        </w:rPr>
        <w:t>Over the Top</w:t>
      </w:r>
      <w:proofErr w:type="gramEnd"/>
      <w:r w:rsidRPr="00C313CF">
        <w:rPr>
          <w:rFonts w:ascii="Century Gothic" w:hAnsi="Century Gothic" w:eastAsia="Times New Roman" w:cs="Times New Roman"/>
          <w:lang w:val="en-GB" w:eastAsia="it-IT"/>
        </w:rPr>
        <w:t xml:space="preserve"> edition</w:t>
      </w:r>
      <w:r>
        <w:rPr>
          <w:rFonts w:ascii="Century Gothic" w:hAnsi="Century Gothic" w:eastAsia="Times New Roman" w:cs="Times New Roman"/>
          <w:lang w:val="en-GB" w:eastAsia="it-IT"/>
        </w:rPr>
        <w:t>. T</w:t>
      </w:r>
      <w:r w:rsidRPr="009A1B2F">
        <w:rPr>
          <w:rFonts w:ascii="Century Gothic" w:hAnsi="Century Gothic" w:eastAsia="Times New Roman" w:cs="Times New Roman"/>
          <w:lang w:val="en-GB" w:eastAsia="it-IT"/>
        </w:rPr>
        <w:t>he launch</w:t>
      </w:r>
      <w:r>
        <w:rPr>
          <w:rFonts w:ascii="Century Gothic" w:hAnsi="Century Gothic" w:eastAsia="Times New Roman" w:cs="Times New Roman"/>
          <w:lang w:val="en-GB" w:eastAsia="it-IT"/>
        </w:rPr>
        <w:t xml:space="preserve"> </w:t>
      </w:r>
      <w:r w:rsidRPr="009A1B2F">
        <w:rPr>
          <w:rFonts w:ascii="Century Gothic" w:hAnsi="Century Gothic" w:eastAsia="Times New Roman" w:cs="Times New Roman"/>
          <w:lang w:val="en-GB" w:eastAsia="it-IT"/>
        </w:rPr>
        <w:t xml:space="preserve">of the first model, the DEUTZ-FAHR Lamborghini edition 6190 TTV, </w:t>
      </w:r>
      <w:r>
        <w:rPr>
          <w:rFonts w:ascii="Century Gothic" w:hAnsi="Century Gothic" w:eastAsia="Times New Roman" w:cs="Times New Roman"/>
          <w:lang w:val="en-GB" w:eastAsia="it-IT"/>
        </w:rPr>
        <w:t xml:space="preserve">took place during the fair. From now, all DEUTZ-FAHR HHP models are available with the unique </w:t>
      </w:r>
      <w:r w:rsidRPr="009A1B2F">
        <w:rPr>
          <w:rFonts w:ascii="Century Gothic" w:hAnsi="Century Gothic" w:eastAsia="Times New Roman" w:cs="Times New Roman"/>
          <w:lang w:val="en-GB" w:eastAsia="it-IT"/>
        </w:rPr>
        <w:t>DEUTZ-FAHR Lamborghini edition.</w:t>
      </w:r>
    </w:p>
    <w:p w:rsidR="00EA56A2" w:rsidP="008C42C4" w:rsidRDefault="00EA56A2" w14:paraId="43B24CAA" w14:textId="77777777">
      <w:pPr>
        <w:jc w:val="both"/>
        <w:rPr>
          <w:rFonts w:ascii="Century Gothic" w:hAnsi="Century Gothic" w:eastAsia="Times New Roman" w:cs="Times New Roman"/>
          <w:bCs/>
          <w:kern w:val="0"/>
          <w:szCs w:val="28"/>
          <w:lang w:val="en-GB" w:eastAsia="it-IT"/>
          <w14:ligatures w14:val="none"/>
        </w:rPr>
      </w:pPr>
    </w:p>
    <w:p w:rsidRPr="005A2901" w:rsidR="00675CB3" w:rsidP="008C42C4" w:rsidRDefault="00675CB3" w14:paraId="3BB3C279" w14:textId="04773179">
      <w:pPr>
        <w:jc w:val="both"/>
        <w:rPr>
          <w:rFonts w:ascii="Century Gothic" w:hAnsi="Century Gothic" w:eastAsia="Times New Roman" w:cs="Times New Roman"/>
          <w:b/>
          <w:bCs/>
          <w:kern w:val="0"/>
          <w:szCs w:val="28"/>
          <w:u w:val="single"/>
          <w:lang w:val="en-GB" w:eastAsia="it-IT"/>
          <w14:ligatures w14:val="none"/>
        </w:rPr>
      </w:pPr>
      <w:r w:rsidRPr="005A2901">
        <w:rPr>
          <w:rFonts w:ascii="Century Gothic" w:hAnsi="Century Gothic" w:eastAsia="Times New Roman" w:cs="Times New Roman"/>
          <w:b/>
          <w:bCs/>
          <w:kern w:val="0"/>
          <w:szCs w:val="28"/>
          <w:u w:val="single"/>
          <w:lang w:val="en-GB" w:eastAsia="it-IT"/>
          <w14:ligatures w14:val="none"/>
        </w:rPr>
        <w:t>HVO (Hydrotreated Vegetable Oil) fuel certification</w:t>
      </w:r>
    </w:p>
    <w:p w:rsidRPr="005A2901" w:rsidR="00675CB3" w:rsidP="008C42C4" w:rsidRDefault="00A87C31" w14:paraId="7B535F1D" w14:textId="13626B93">
      <w:pPr>
        <w:jc w:val="both"/>
        <w:rPr>
          <w:rFonts w:ascii="Century Gothic" w:hAnsi="Century Gothic" w:eastAsia="Times New Roman" w:cs="Times New Roman"/>
          <w:bCs/>
          <w:kern w:val="0"/>
          <w:szCs w:val="28"/>
          <w:lang w:val="en-GB" w:eastAsia="it-IT"/>
          <w14:ligatures w14:val="none"/>
        </w:rPr>
      </w:pPr>
      <w:r w:rsidRPr="005A2901">
        <w:rPr>
          <w:rFonts w:ascii="Century Gothic" w:hAnsi="Century Gothic" w:eastAsia="Times New Roman" w:cs="Times New Roman"/>
          <w:bCs/>
          <w:kern w:val="0"/>
          <w:szCs w:val="28"/>
          <w:lang w:val="en-GB" w:eastAsia="it-IT"/>
          <w14:ligatures w14:val="none"/>
        </w:rPr>
        <w:t xml:space="preserve">Based on the commitment to sustainability and environmental responsibility, </w:t>
      </w:r>
      <w:r w:rsidRPr="005A2901" w:rsidR="00675CB3">
        <w:rPr>
          <w:rFonts w:ascii="Century Gothic" w:hAnsi="Century Gothic" w:eastAsia="Times New Roman" w:cs="Times New Roman"/>
          <w:bCs/>
          <w:kern w:val="0"/>
          <w:szCs w:val="28"/>
          <w:lang w:val="en-GB" w:eastAsia="it-IT"/>
          <w14:ligatures w14:val="none"/>
        </w:rPr>
        <w:t xml:space="preserve">DEUTZ-FAHR has chosen to certify HVO (Hydrotreated Vegetable Oil) fuels </w:t>
      </w:r>
      <w:r w:rsidRPr="005A2901">
        <w:rPr>
          <w:rFonts w:ascii="Century Gothic" w:hAnsi="Century Gothic" w:eastAsia="Times New Roman" w:cs="Times New Roman"/>
          <w:bCs/>
          <w:kern w:val="0"/>
          <w:szCs w:val="28"/>
          <w:lang w:val="en-GB" w:eastAsia="it-IT"/>
          <w14:ligatures w14:val="none"/>
        </w:rPr>
        <w:t xml:space="preserve">at the installed </w:t>
      </w:r>
      <w:r w:rsidRPr="005A2901" w:rsidR="00675CB3">
        <w:rPr>
          <w:rFonts w:ascii="Century Gothic" w:hAnsi="Century Gothic" w:eastAsia="Times New Roman" w:cs="Times New Roman"/>
          <w:bCs/>
          <w:kern w:val="0"/>
          <w:szCs w:val="28"/>
          <w:lang w:val="en-GB" w:eastAsia="it-IT"/>
          <w14:ligatures w14:val="none"/>
        </w:rPr>
        <w:t xml:space="preserve">DEUTZ and FARMotion Stage V engines. HVO fuels are renewable and derived from organic materials, making them a cleaner alternative to traditional diesel fuels. By certifying HVO fuels, DEUTZ-FAHR demonstrates its dedication to reducing carbon emissions and supporting eco-friendly solutions in the </w:t>
      </w:r>
      <w:r w:rsidRPr="005A2901">
        <w:rPr>
          <w:rFonts w:ascii="Century Gothic" w:hAnsi="Century Gothic" w:eastAsia="Times New Roman" w:cs="Times New Roman"/>
          <w:bCs/>
          <w:kern w:val="0"/>
          <w:szCs w:val="28"/>
          <w:lang w:val="en-GB" w:eastAsia="it-IT"/>
          <w14:ligatures w14:val="none"/>
        </w:rPr>
        <w:t>agriculture sectors.</w:t>
      </w:r>
    </w:p>
    <w:p w:rsidRPr="005A2901" w:rsidR="00675CB3" w:rsidP="008C42C4" w:rsidRDefault="00675CB3" w14:paraId="34650941" w14:textId="77777777">
      <w:pPr>
        <w:jc w:val="both"/>
        <w:rPr>
          <w:rFonts w:ascii="Century Gothic" w:hAnsi="Century Gothic" w:eastAsia="Times New Roman" w:cs="Times New Roman"/>
          <w:bCs/>
          <w:kern w:val="0"/>
          <w:szCs w:val="28"/>
          <w:lang w:val="en-GB" w:eastAsia="it-IT"/>
          <w14:ligatures w14:val="none"/>
        </w:rPr>
      </w:pPr>
    </w:p>
    <w:p w:rsidR="008C42C4" w:rsidP="008C42C4" w:rsidRDefault="00AD100E" w14:paraId="19E5AC76" w14:textId="72DDAE4D">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In addition to the presented models,</w:t>
      </w:r>
      <w:r w:rsidR="00EA56A2">
        <w:rPr>
          <w:rFonts w:ascii="Century Gothic" w:hAnsi="Century Gothic" w:eastAsia="Times New Roman" w:cs="Times New Roman"/>
          <w:bCs/>
          <w:kern w:val="0"/>
          <w:szCs w:val="28"/>
          <w:lang w:val="en-GB" w:eastAsia="it-IT"/>
          <w14:ligatures w14:val="none"/>
        </w:rPr>
        <w:t xml:space="preserve"> the following </w:t>
      </w:r>
      <w:r w:rsidR="00A87C31">
        <w:rPr>
          <w:rFonts w:ascii="Century Gothic" w:hAnsi="Century Gothic" w:eastAsia="Times New Roman" w:cs="Times New Roman"/>
          <w:bCs/>
          <w:kern w:val="0"/>
          <w:szCs w:val="28"/>
          <w:lang w:val="en-GB" w:eastAsia="it-IT"/>
          <w14:ligatures w14:val="none"/>
        </w:rPr>
        <w:t>ranges</w:t>
      </w:r>
      <w:r>
        <w:rPr>
          <w:rFonts w:ascii="Century Gothic" w:hAnsi="Century Gothic" w:eastAsia="Times New Roman" w:cs="Times New Roman"/>
          <w:bCs/>
          <w:kern w:val="0"/>
          <w:szCs w:val="28"/>
          <w:lang w:val="en-GB" w:eastAsia="it-IT"/>
          <w14:ligatures w14:val="none"/>
        </w:rPr>
        <w:t xml:space="preserve"> </w:t>
      </w:r>
      <w:r w:rsidR="00EA56A2">
        <w:rPr>
          <w:rFonts w:ascii="Century Gothic" w:hAnsi="Century Gothic" w:eastAsia="Times New Roman" w:cs="Times New Roman"/>
          <w:bCs/>
          <w:kern w:val="0"/>
          <w:szCs w:val="28"/>
          <w:lang w:val="en-GB" w:eastAsia="it-IT"/>
          <w14:ligatures w14:val="none"/>
        </w:rPr>
        <w:t>have been launched d</w:t>
      </w:r>
      <w:r w:rsidR="009A1B2F">
        <w:rPr>
          <w:rFonts w:ascii="Century Gothic" w:hAnsi="Century Gothic" w:eastAsia="Times New Roman" w:cs="Times New Roman"/>
          <w:bCs/>
          <w:kern w:val="0"/>
          <w:szCs w:val="28"/>
          <w:lang w:val="en-GB" w:eastAsia="it-IT"/>
          <w14:ligatures w14:val="none"/>
        </w:rPr>
        <w:t xml:space="preserve">uring </w:t>
      </w:r>
      <w:proofErr w:type="spellStart"/>
      <w:r w:rsidR="009A1B2F">
        <w:rPr>
          <w:rFonts w:ascii="Century Gothic" w:hAnsi="Century Gothic" w:eastAsia="Times New Roman" w:cs="Times New Roman"/>
          <w:bCs/>
          <w:kern w:val="0"/>
          <w:szCs w:val="28"/>
          <w:lang w:val="en-GB" w:eastAsia="it-IT"/>
          <w14:ligatures w14:val="none"/>
        </w:rPr>
        <w:t>Agritechnica</w:t>
      </w:r>
      <w:proofErr w:type="spellEnd"/>
      <w:r>
        <w:rPr>
          <w:rFonts w:ascii="Century Gothic" w:hAnsi="Century Gothic" w:eastAsia="Times New Roman" w:cs="Times New Roman"/>
          <w:bCs/>
          <w:kern w:val="0"/>
          <w:szCs w:val="28"/>
          <w:lang w:val="en-GB" w:eastAsia="it-IT"/>
          <w14:ligatures w14:val="none"/>
        </w:rPr>
        <w:t xml:space="preserve"> period</w:t>
      </w:r>
      <w:r w:rsidR="009A1B2F">
        <w:rPr>
          <w:rFonts w:ascii="Century Gothic" w:hAnsi="Century Gothic" w:eastAsia="Times New Roman" w:cs="Times New Roman"/>
          <w:bCs/>
          <w:kern w:val="0"/>
          <w:szCs w:val="28"/>
          <w:lang w:val="en-GB" w:eastAsia="it-IT"/>
          <w14:ligatures w14:val="none"/>
        </w:rPr>
        <w:t>:</w:t>
      </w:r>
    </w:p>
    <w:p w:rsidR="00D9282A" w:rsidP="00D9282A" w:rsidRDefault="00D9282A" w14:paraId="7B9AFE3F" w14:textId="77777777">
      <w:pPr>
        <w:jc w:val="both"/>
        <w:rPr>
          <w:rFonts w:ascii="Century Gothic" w:hAnsi="Century Gothic" w:eastAsia="Times New Roman" w:cs="Times New Roman"/>
          <w:b/>
          <w:bCs/>
          <w:kern w:val="0"/>
          <w:szCs w:val="28"/>
          <w:u w:val="single"/>
          <w:lang w:val="en-GB" w:eastAsia="it-IT"/>
          <w14:ligatures w14:val="none"/>
        </w:rPr>
      </w:pPr>
    </w:p>
    <w:p w:rsidR="00111DA4" w:rsidP="00111DA4" w:rsidRDefault="00111DA4" w14:paraId="74D55677" w14:textId="66976E50">
      <w:pPr>
        <w:jc w:val="both"/>
        <w:rPr>
          <w:rFonts w:ascii="Century Gothic" w:hAnsi="Century Gothic" w:eastAsia="Times New Roman" w:cs="Times New Roman"/>
          <w:b/>
          <w:bCs/>
          <w:kern w:val="0"/>
          <w:szCs w:val="28"/>
          <w:u w:val="single"/>
          <w:lang w:val="en-GB" w:eastAsia="it-IT"/>
          <w14:ligatures w14:val="none"/>
        </w:rPr>
      </w:pPr>
      <w:r>
        <w:rPr>
          <w:rFonts w:ascii="Century Gothic" w:hAnsi="Century Gothic" w:eastAsia="Times New Roman" w:cs="Times New Roman"/>
          <w:b/>
          <w:bCs/>
          <w:kern w:val="0"/>
          <w:szCs w:val="28"/>
          <w:u w:val="single"/>
          <w:lang w:val="en-GB" w:eastAsia="it-IT"/>
          <w14:ligatures w14:val="none"/>
        </w:rPr>
        <w:t>5DF PLATFORM MY24</w:t>
      </w:r>
    </w:p>
    <w:p w:rsidRPr="00F256D8" w:rsidR="00111DA4" w:rsidP="00111DA4" w:rsidRDefault="00111DA4" w14:paraId="37630293" w14:textId="745A845A">
      <w:pPr>
        <w:jc w:val="both"/>
        <w:rPr>
          <w:rFonts w:ascii="Century Gothic" w:hAnsi="Century Gothic" w:eastAsia="Times New Roman" w:cs="Times New Roman"/>
          <w:bCs/>
          <w:kern w:val="0"/>
          <w:szCs w:val="28"/>
          <w:lang w:val="en-GB" w:eastAsia="it-IT"/>
          <w14:ligatures w14:val="none"/>
        </w:rPr>
      </w:pPr>
      <w:r>
        <w:rPr>
          <w:rFonts w:ascii="Century Gothic" w:hAnsi="Century Gothic" w:eastAsia="Times New Roman" w:cs="Times New Roman"/>
          <w:bCs/>
          <w:kern w:val="0"/>
          <w:szCs w:val="28"/>
          <w:lang w:val="en-GB" w:eastAsia="it-IT"/>
          <w14:ligatures w14:val="none"/>
        </w:rPr>
        <w:t>DEUTZ-FAHR is offering the widest specialised range in the market with a portfolio which ranges from entry-level tractors to the premium TTV models</w:t>
      </w:r>
      <w:r w:rsidR="0023102C">
        <w:rPr>
          <w:rFonts w:ascii="Century Gothic" w:hAnsi="Century Gothic" w:eastAsia="Times New Roman" w:cs="Times New Roman"/>
          <w:bCs/>
          <w:kern w:val="0"/>
          <w:szCs w:val="28"/>
          <w:lang w:val="en-GB" w:eastAsia="it-IT"/>
          <w14:ligatures w14:val="none"/>
        </w:rPr>
        <w:t>, from 51 to 126 hp</w:t>
      </w:r>
      <w:r>
        <w:rPr>
          <w:rFonts w:ascii="Century Gothic" w:hAnsi="Century Gothic" w:eastAsia="Times New Roman" w:cs="Times New Roman"/>
          <w:bCs/>
          <w:kern w:val="0"/>
          <w:szCs w:val="28"/>
          <w:lang w:val="en-GB" w:eastAsia="it-IT"/>
          <w14:ligatures w14:val="none"/>
        </w:rPr>
        <w:t xml:space="preserve">. The core of </w:t>
      </w:r>
      <w:r w:rsidR="0023102C">
        <w:rPr>
          <w:rFonts w:ascii="Century Gothic" w:hAnsi="Century Gothic" w:eastAsia="Times New Roman" w:cs="Times New Roman"/>
          <w:bCs/>
          <w:kern w:val="0"/>
          <w:szCs w:val="28"/>
          <w:lang w:val="en-GB" w:eastAsia="it-IT"/>
          <w14:ligatures w14:val="none"/>
        </w:rPr>
        <w:t>these ranges</w:t>
      </w:r>
      <w:r>
        <w:rPr>
          <w:rFonts w:ascii="Century Gothic" w:hAnsi="Century Gothic" w:eastAsia="Times New Roman" w:cs="Times New Roman"/>
          <w:bCs/>
          <w:kern w:val="0"/>
          <w:szCs w:val="28"/>
          <w:lang w:val="en-GB" w:eastAsia="it-IT"/>
          <w14:ligatures w14:val="none"/>
        </w:rPr>
        <w:t xml:space="preserve">, the 5DF </w:t>
      </w:r>
      <w:r w:rsidR="0023102C">
        <w:rPr>
          <w:rFonts w:ascii="Century Gothic" w:hAnsi="Century Gothic" w:eastAsia="Times New Roman" w:cs="Times New Roman"/>
          <w:bCs/>
          <w:kern w:val="0"/>
          <w:szCs w:val="28"/>
          <w:lang w:val="en-GB" w:eastAsia="it-IT"/>
          <w14:ligatures w14:val="none"/>
        </w:rPr>
        <w:t xml:space="preserve">(from 90 – 116 hp) </w:t>
      </w:r>
      <w:r>
        <w:rPr>
          <w:rFonts w:ascii="Century Gothic" w:hAnsi="Century Gothic" w:eastAsia="Times New Roman" w:cs="Times New Roman"/>
          <w:bCs/>
          <w:kern w:val="0"/>
          <w:szCs w:val="28"/>
          <w:lang w:val="en-GB" w:eastAsia="it-IT"/>
          <w14:ligatures w14:val="none"/>
        </w:rPr>
        <w:t xml:space="preserve">has been improved and can be now ordered with several additional options. 5 DF platform MY24 package includes the electronic rear lift control with vibration damping, additional hydraulic outlets (up to ten), front lift and PTO and, as well as the exclusive independent front axle suspension. With </w:t>
      </w:r>
      <w:r w:rsidR="0023102C">
        <w:rPr>
          <w:rFonts w:ascii="Century Gothic" w:hAnsi="Century Gothic" w:eastAsia="Times New Roman" w:cs="Times New Roman"/>
          <w:bCs/>
          <w:kern w:val="0"/>
          <w:szCs w:val="28"/>
          <w:lang w:val="en-GB" w:eastAsia="it-IT"/>
          <w14:ligatures w14:val="none"/>
        </w:rPr>
        <w:t>the new MY24</w:t>
      </w:r>
      <w:r>
        <w:rPr>
          <w:rFonts w:ascii="Century Gothic" w:hAnsi="Century Gothic" w:eastAsia="Times New Roman" w:cs="Times New Roman"/>
          <w:bCs/>
          <w:kern w:val="0"/>
          <w:szCs w:val="28"/>
          <w:lang w:val="en-GB" w:eastAsia="it-IT"/>
          <w14:ligatures w14:val="none"/>
        </w:rPr>
        <w:t xml:space="preserve"> </w:t>
      </w:r>
      <w:r w:rsidR="0023102C">
        <w:rPr>
          <w:rFonts w:ascii="Century Gothic" w:hAnsi="Century Gothic" w:eastAsia="Times New Roman" w:cs="Times New Roman"/>
          <w:bCs/>
          <w:kern w:val="0"/>
          <w:szCs w:val="28"/>
          <w:lang w:val="en-GB" w:eastAsia="it-IT"/>
          <w14:ligatures w14:val="none"/>
        </w:rPr>
        <w:t>options</w:t>
      </w:r>
      <w:r>
        <w:rPr>
          <w:rFonts w:ascii="Century Gothic" w:hAnsi="Century Gothic" w:eastAsia="Times New Roman" w:cs="Times New Roman"/>
          <w:bCs/>
          <w:kern w:val="0"/>
          <w:szCs w:val="28"/>
          <w:lang w:val="en-GB" w:eastAsia="it-IT"/>
          <w14:ligatures w14:val="none"/>
        </w:rPr>
        <w:t>, 5DF platform increases the productivity</w:t>
      </w:r>
      <w:r w:rsidR="0023102C">
        <w:rPr>
          <w:rFonts w:ascii="Century Gothic" w:hAnsi="Century Gothic" w:eastAsia="Times New Roman" w:cs="Times New Roman"/>
          <w:bCs/>
          <w:kern w:val="0"/>
          <w:szCs w:val="28"/>
          <w:lang w:val="en-GB" w:eastAsia="it-IT"/>
          <w14:ligatures w14:val="none"/>
        </w:rPr>
        <w:t xml:space="preserve"> and comfort</w:t>
      </w:r>
      <w:r>
        <w:rPr>
          <w:rFonts w:ascii="Century Gothic" w:hAnsi="Century Gothic" w:eastAsia="Times New Roman" w:cs="Times New Roman"/>
          <w:bCs/>
          <w:kern w:val="0"/>
          <w:szCs w:val="28"/>
          <w:lang w:val="en-GB" w:eastAsia="it-IT"/>
          <w14:ligatures w14:val="none"/>
        </w:rPr>
        <w:t xml:space="preserve"> of vineyard and orchard operations since they ca</w:t>
      </w:r>
      <w:r w:rsidR="0023102C">
        <w:rPr>
          <w:rFonts w:ascii="Century Gothic" w:hAnsi="Century Gothic" w:eastAsia="Times New Roman" w:cs="Times New Roman"/>
          <w:bCs/>
          <w:kern w:val="0"/>
          <w:szCs w:val="28"/>
          <w:lang w:val="en-GB" w:eastAsia="it-IT"/>
          <w14:ligatures w14:val="none"/>
        </w:rPr>
        <w:t>n work at higher ground speeds</w:t>
      </w:r>
      <w:r>
        <w:rPr>
          <w:rFonts w:ascii="Century Gothic" w:hAnsi="Century Gothic" w:eastAsia="Times New Roman" w:cs="Times New Roman"/>
          <w:bCs/>
          <w:kern w:val="0"/>
          <w:szCs w:val="28"/>
          <w:lang w:val="en-GB" w:eastAsia="it-IT"/>
          <w14:ligatures w14:val="none"/>
        </w:rPr>
        <w:t xml:space="preserve"> and with a combination of implements.</w:t>
      </w:r>
    </w:p>
    <w:p w:rsidR="00111DA4" w:rsidP="00D9282A" w:rsidRDefault="00111DA4" w14:paraId="4DF616CB" w14:textId="77777777">
      <w:pPr>
        <w:jc w:val="both"/>
        <w:rPr>
          <w:rFonts w:ascii="Century Gothic" w:hAnsi="Century Gothic" w:eastAsia="Times New Roman" w:cs="Times New Roman"/>
          <w:b/>
          <w:bCs/>
          <w:kern w:val="0"/>
          <w:szCs w:val="28"/>
          <w:u w:val="single"/>
          <w:lang w:val="en-GB" w:eastAsia="it-IT"/>
          <w14:ligatures w14:val="none"/>
        </w:rPr>
      </w:pPr>
    </w:p>
    <w:p w:rsidR="00111DA4" w:rsidP="00D9282A" w:rsidRDefault="00111DA4" w14:paraId="03CC8AA4" w14:textId="64BF45A5">
      <w:pPr>
        <w:jc w:val="both"/>
        <w:rPr>
          <w:rFonts w:ascii="Century Gothic" w:hAnsi="Century Gothic" w:eastAsia="Times New Roman" w:cs="Times New Roman"/>
          <w:b/>
          <w:bCs/>
          <w:kern w:val="0"/>
          <w:szCs w:val="28"/>
          <w:u w:val="single"/>
          <w:lang w:val="en-GB" w:eastAsia="it-IT"/>
          <w14:ligatures w14:val="none"/>
        </w:rPr>
      </w:pPr>
      <w:r>
        <w:rPr>
          <w:rFonts w:ascii="Century Gothic" w:hAnsi="Century Gothic" w:eastAsia="Times New Roman" w:cs="Times New Roman"/>
          <w:b/>
          <w:bCs/>
          <w:kern w:val="0"/>
          <w:szCs w:val="28"/>
          <w:u w:val="single"/>
          <w:lang w:val="en-GB" w:eastAsia="it-IT"/>
          <w14:ligatures w14:val="none"/>
        </w:rPr>
        <w:t>NEW 5 KF / 5 KM</w:t>
      </w:r>
    </w:p>
    <w:p w:rsidR="00111DA4" w:rsidP="00111DA4" w:rsidRDefault="00111DA4" w14:paraId="5A3C763C" w14:textId="02063685">
      <w:pPr>
        <w:jc w:val="both"/>
        <w:rPr>
          <w:rFonts w:ascii="Century Gothic" w:hAnsi="Century Gothic" w:eastAsia="Times New Roman" w:cs="Times New Roman"/>
          <w:b/>
          <w:bCs/>
          <w:kern w:val="0"/>
          <w:szCs w:val="28"/>
          <w:u w:val="single"/>
          <w:lang w:val="en-GB" w:eastAsia="it-IT"/>
          <w14:ligatures w14:val="none"/>
        </w:rPr>
      </w:pPr>
      <w:r w:rsidRPr="00111DA4">
        <w:rPr>
          <w:rFonts w:ascii="Century Gothic" w:hAnsi="Century Gothic" w:eastAsia="Times New Roman" w:cs="Times New Roman"/>
          <w:bCs/>
          <w:kern w:val="0"/>
          <w:szCs w:val="28"/>
          <w:lang w:val="en-GB" w:eastAsia="it-IT"/>
          <w14:ligatures w14:val="none"/>
        </w:rPr>
        <w:t>After the launch of 5K in July, DEUTZ-FAHR completes i</w:t>
      </w:r>
      <w:r w:rsidR="0023102C">
        <w:rPr>
          <w:rFonts w:ascii="Century Gothic" w:hAnsi="Century Gothic" w:eastAsia="Times New Roman" w:cs="Times New Roman"/>
          <w:bCs/>
          <w:kern w:val="0"/>
          <w:szCs w:val="28"/>
          <w:lang w:val="en-GB" w:eastAsia="it-IT"/>
          <w14:ligatures w14:val="none"/>
        </w:rPr>
        <w:t xml:space="preserve">ts offering of crawler tractors, adding </w:t>
      </w:r>
      <w:r w:rsidRPr="00111DA4">
        <w:rPr>
          <w:rFonts w:ascii="Century Gothic" w:hAnsi="Century Gothic" w:eastAsia="Times New Roman" w:cs="Times New Roman"/>
          <w:bCs/>
          <w:kern w:val="0"/>
          <w:szCs w:val="28"/>
          <w:lang w:val="en-GB" w:eastAsia="it-IT"/>
          <w14:ligatures w14:val="none"/>
        </w:rPr>
        <w:t>the new 5</w:t>
      </w:r>
      <w:r>
        <w:rPr>
          <w:rFonts w:ascii="Century Gothic" w:hAnsi="Century Gothic" w:eastAsia="Times New Roman" w:cs="Times New Roman"/>
          <w:bCs/>
          <w:kern w:val="0"/>
          <w:szCs w:val="28"/>
          <w:lang w:val="en-GB" w:eastAsia="it-IT"/>
          <w14:ligatures w14:val="none"/>
        </w:rPr>
        <w:t xml:space="preserve"> </w:t>
      </w:r>
      <w:r w:rsidRPr="00111DA4">
        <w:rPr>
          <w:rFonts w:ascii="Century Gothic" w:hAnsi="Century Gothic" w:eastAsia="Times New Roman" w:cs="Times New Roman"/>
          <w:bCs/>
          <w:kern w:val="0"/>
          <w:szCs w:val="28"/>
          <w:lang w:val="en-GB" w:eastAsia="it-IT"/>
          <w14:ligatures w14:val="none"/>
        </w:rPr>
        <w:t>KF</w:t>
      </w:r>
      <w:r w:rsidR="0023102C">
        <w:rPr>
          <w:rFonts w:ascii="Century Gothic" w:hAnsi="Century Gothic" w:eastAsia="Times New Roman" w:cs="Times New Roman"/>
          <w:bCs/>
          <w:kern w:val="0"/>
          <w:szCs w:val="28"/>
          <w:lang w:val="en-GB" w:eastAsia="it-IT"/>
          <w14:ligatures w14:val="none"/>
        </w:rPr>
        <w:t xml:space="preserve"> and 5</w:t>
      </w:r>
      <w:r w:rsidRPr="00111DA4">
        <w:rPr>
          <w:rFonts w:ascii="Century Gothic" w:hAnsi="Century Gothic" w:eastAsia="Times New Roman" w:cs="Times New Roman"/>
          <w:bCs/>
          <w:kern w:val="0"/>
          <w:szCs w:val="28"/>
          <w:lang w:val="en-GB" w:eastAsia="it-IT"/>
          <w14:ligatures w14:val="none"/>
        </w:rPr>
        <w:t xml:space="preserve"> KM models</w:t>
      </w:r>
      <w:r w:rsidR="0023102C">
        <w:rPr>
          <w:rFonts w:ascii="Century Gothic" w:hAnsi="Century Gothic" w:eastAsia="Times New Roman" w:cs="Times New Roman"/>
          <w:bCs/>
          <w:kern w:val="0"/>
          <w:szCs w:val="28"/>
          <w:lang w:val="en-GB" w:eastAsia="it-IT"/>
          <w14:ligatures w14:val="none"/>
        </w:rPr>
        <w:t>, from 75 to 116 hp</w:t>
      </w:r>
      <w:r w:rsidRPr="00111DA4">
        <w:rPr>
          <w:rFonts w:ascii="Century Gothic" w:hAnsi="Century Gothic" w:eastAsia="Times New Roman" w:cs="Times New Roman"/>
          <w:bCs/>
          <w:kern w:val="0"/>
          <w:szCs w:val="28"/>
          <w:lang w:val="en-GB" w:eastAsia="it-IT"/>
          <w14:ligatures w14:val="none"/>
        </w:rPr>
        <w:t>. While the 5</w:t>
      </w:r>
      <w:r>
        <w:rPr>
          <w:rFonts w:ascii="Century Gothic" w:hAnsi="Century Gothic" w:eastAsia="Times New Roman" w:cs="Times New Roman"/>
          <w:bCs/>
          <w:kern w:val="0"/>
          <w:szCs w:val="28"/>
          <w:lang w:val="en-GB" w:eastAsia="it-IT"/>
          <w14:ligatures w14:val="none"/>
        </w:rPr>
        <w:t xml:space="preserve"> </w:t>
      </w:r>
      <w:r w:rsidRPr="00111DA4">
        <w:rPr>
          <w:rFonts w:ascii="Century Gothic" w:hAnsi="Century Gothic" w:eastAsia="Times New Roman" w:cs="Times New Roman"/>
          <w:bCs/>
          <w:kern w:val="0"/>
          <w:szCs w:val="28"/>
          <w:lang w:val="en-GB" w:eastAsia="it-IT"/>
          <w14:ligatures w14:val="none"/>
        </w:rPr>
        <w:t xml:space="preserve">KF </w:t>
      </w:r>
      <w:r>
        <w:rPr>
          <w:rFonts w:ascii="Century Gothic" w:hAnsi="Century Gothic" w:eastAsia="Times New Roman" w:cs="Times New Roman"/>
          <w:bCs/>
          <w:kern w:val="0"/>
          <w:szCs w:val="28"/>
          <w:lang w:val="en-GB" w:eastAsia="it-IT"/>
          <w14:ligatures w14:val="none"/>
        </w:rPr>
        <w:t xml:space="preserve">is </w:t>
      </w:r>
      <w:r w:rsidRPr="00111DA4">
        <w:rPr>
          <w:rFonts w:ascii="Century Gothic" w:hAnsi="Century Gothic" w:eastAsia="Times New Roman" w:cs="Times New Roman"/>
          <w:bCs/>
          <w:kern w:val="0"/>
          <w:szCs w:val="28"/>
          <w:lang w:val="en-GB" w:eastAsia="it-IT"/>
          <w14:ligatures w14:val="none"/>
        </w:rPr>
        <w:t xml:space="preserve">mainly designed for vineyards and orchard applications </w:t>
      </w:r>
      <w:r w:rsidR="0023102C">
        <w:rPr>
          <w:rFonts w:ascii="Century Gothic" w:hAnsi="Century Gothic" w:eastAsia="Times New Roman" w:cs="Times New Roman"/>
          <w:bCs/>
          <w:kern w:val="0"/>
          <w:szCs w:val="28"/>
          <w:lang w:val="en-GB" w:eastAsia="it-IT"/>
          <w14:ligatures w14:val="none"/>
        </w:rPr>
        <w:t xml:space="preserve">on super hilly conditions </w:t>
      </w:r>
      <w:r w:rsidRPr="00111DA4">
        <w:rPr>
          <w:rFonts w:ascii="Century Gothic" w:hAnsi="Century Gothic" w:eastAsia="Times New Roman" w:cs="Times New Roman"/>
          <w:bCs/>
          <w:kern w:val="0"/>
          <w:szCs w:val="28"/>
          <w:lang w:val="en-GB" w:eastAsia="it-IT"/>
          <w14:ligatures w14:val="none"/>
        </w:rPr>
        <w:t>(overall width from 1,36 to 1,75 m)</w:t>
      </w:r>
      <w:r w:rsidR="0023102C">
        <w:rPr>
          <w:rFonts w:ascii="Century Gothic" w:hAnsi="Century Gothic" w:eastAsia="Times New Roman" w:cs="Times New Roman"/>
          <w:bCs/>
          <w:kern w:val="0"/>
          <w:szCs w:val="28"/>
          <w:lang w:val="en-GB" w:eastAsia="it-IT"/>
          <w14:ligatures w14:val="none"/>
        </w:rPr>
        <w:t>,</w:t>
      </w:r>
      <w:r w:rsidRPr="00111DA4">
        <w:rPr>
          <w:rFonts w:ascii="Century Gothic" w:hAnsi="Century Gothic" w:eastAsia="Times New Roman" w:cs="Times New Roman"/>
          <w:bCs/>
          <w:kern w:val="0"/>
          <w:szCs w:val="28"/>
          <w:lang w:val="en-GB" w:eastAsia="it-IT"/>
          <w14:ligatures w14:val="none"/>
        </w:rPr>
        <w:t xml:space="preserve"> the 5 KM Series has a wide</w:t>
      </w:r>
      <w:r>
        <w:rPr>
          <w:rFonts w:ascii="Century Gothic" w:hAnsi="Century Gothic" w:eastAsia="Times New Roman" w:cs="Times New Roman"/>
          <w:bCs/>
          <w:kern w:val="0"/>
          <w:szCs w:val="28"/>
          <w:lang w:val="en-GB" w:eastAsia="it-IT"/>
          <w14:ligatures w14:val="none"/>
        </w:rPr>
        <w:t>r</w:t>
      </w:r>
      <w:r w:rsidRPr="00111DA4">
        <w:rPr>
          <w:rFonts w:ascii="Century Gothic" w:hAnsi="Century Gothic" w:eastAsia="Times New Roman" w:cs="Times New Roman"/>
          <w:bCs/>
          <w:kern w:val="0"/>
          <w:szCs w:val="28"/>
          <w:lang w:val="en-GB" w:eastAsia="it-IT"/>
          <w14:ligatures w14:val="none"/>
        </w:rPr>
        <w:t xml:space="preserve"> shoe track </w:t>
      </w:r>
      <w:r w:rsidR="0023102C">
        <w:rPr>
          <w:rFonts w:ascii="Century Gothic" w:hAnsi="Century Gothic" w:eastAsia="Times New Roman" w:cs="Times New Roman"/>
          <w:bCs/>
          <w:kern w:val="0"/>
          <w:szCs w:val="28"/>
          <w:lang w:val="en-GB" w:eastAsia="it-IT"/>
          <w14:ligatures w14:val="none"/>
        </w:rPr>
        <w:t>(</w:t>
      </w:r>
      <w:r w:rsidRPr="00111DA4" w:rsidR="0023102C">
        <w:rPr>
          <w:rFonts w:ascii="Century Gothic" w:hAnsi="Century Gothic" w:eastAsia="Times New Roman" w:cs="Times New Roman"/>
          <w:bCs/>
          <w:kern w:val="0"/>
          <w:szCs w:val="28"/>
          <w:lang w:val="en-GB" w:eastAsia="it-IT"/>
          <w14:ligatures w14:val="none"/>
        </w:rPr>
        <w:t>overall width from 1,</w:t>
      </w:r>
      <w:r w:rsidR="0023102C">
        <w:rPr>
          <w:rFonts w:ascii="Century Gothic" w:hAnsi="Century Gothic" w:eastAsia="Times New Roman" w:cs="Times New Roman"/>
          <w:bCs/>
          <w:kern w:val="0"/>
          <w:szCs w:val="28"/>
          <w:lang w:val="en-GB" w:eastAsia="it-IT"/>
          <w14:ligatures w14:val="none"/>
        </w:rPr>
        <w:t>75</w:t>
      </w:r>
      <w:r w:rsidRPr="00111DA4" w:rsidR="0023102C">
        <w:rPr>
          <w:rFonts w:ascii="Century Gothic" w:hAnsi="Century Gothic" w:eastAsia="Times New Roman" w:cs="Times New Roman"/>
          <w:bCs/>
          <w:kern w:val="0"/>
          <w:szCs w:val="28"/>
          <w:lang w:val="en-GB" w:eastAsia="it-IT"/>
          <w14:ligatures w14:val="none"/>
        </w:rPr>
        <w:t xml:space="preserve"> to 1,</w:t>
      </w:r>
      <w:r w:rsidR="0023102C">
        <w:rPr>
          <w:rFonts w:ascii="Century Gothic" w:hAnsi="Century Gothic" w:eastAsia="Times New Roman" w:cs="Times New Roman"/>
          <w:bCs/>
          <w:kern w:val="0"/>
          <w:szCs w:val="28"/>
          <w:lang w:val="en-GB" w:eastAsia="it-IT"/>
          <w14:ligatures w14:val="none"/>
        </w:rPr>
        <w:t>80</w:t>
      </w:r>
      <w:r w:rsidRPr="00111DA4" w:rsidR="0023102C">
        <w:rPr>
          <w:rFonts w:ascii="Century Gothic" w:hAnsi="Century Gothic" w:eastAsia="Times New Roman" w:cs="Times New Roman"/>
          <w:bCs/>
          <w:kern w:val="0"/>
          <w:szCs w:val="28"/>
          <w:lang w:val="en-GB" w:eastAsia="it-IT"/>
          <w14:ligatures w14:val="none"/>
        </w:rPr>
        <w:t xml:space="preserve"> m</w:t>
      </w:r>
      <w:r w:rsidR="0023102C">
        <w:rPr>
          <w:rFonts w:ascii="Century Gothic" w:hAnsi="Century Gothic" w:eastAsia="Times New Roman" w:cs="Times New Roman"/>
          <w:bCs/>
          <w:kern w:val="0"/>
          <w:szCs w:val="28"/>
          <w:lang w:val="en-GB" w:eastAsia="it-IT"/>
          <w14:ligatures w14:val="none"/>
        </w:rPr>
        <w:t>) and a low centre of gravity. Thanks to</w:t>
      </w:r>
      <w:r w:rsidR="00437DEF">
        <w:rPr>
          <w:rFonts w:ascii="Century Gothic" w:hAnsi="Century Gothic" w:eastAsia="Times New Roman" w:cs="Times New Roman"/>
          <w:bCs/>
          <w:kern w:val="0"/>
          <w:szCs w:val="28"/>
          <w:lang w:val="en-GB" w:eastAsia="it-IT"/>
          <w14:ligatures w14:val="none"/>
        </w:rPr>
        <w:t xml:space="preserve"> more than 6t of vehicle weight and</w:t>
      </w:r>
      <w:r w:rsidR="0023102C">
        <w:rPr>
          <w:rFonts w:ascii="Century Gothic" w:hAnsi="Century Gothic" w:eastAsia="Times New Roman" w:cs="Times New Roman"/>
          <w:bCs/>
          <w:kern w:val="0"/>
          <w:szCs w:val="28"/>
          <w:lang w:val="en-GB" w:eastAsia="it-IT"/>
          <w14:ligatures w14:val="none"/>
        </w:rPr>
        <w:t xml:space="preserve"> its </w:t>
      </w:r>
      <w:r w:rsidR="00437DEF">
        <w:rPr>
          <w:rFonts w:ascii="Century Gothic" w:hAnsi="Century Gothic" w:eastAsia="Times New Roman" w:cs="Times New Roman"/>
          <w:bCs/>
          <w:kern w:val="0"/>
          <w:szCs w:val="28"/>
          <w:lang w:val="en-GB" w:eastAsia="it-IT"/>
          <w14:ligatures w14:val="none"/>
        </w:rPr>
        <w:t>intelligent</w:t>
      </w:r>
      <w:r w:rsidR="0023102C">
        <w:rPr>
          <w:rFonts w:ascii="Century Gothic" w:hAnsi="Century Gothic" w:eastAsia="Times New Roman" w:cs="Times New Roman"/>
          <w:bCs/>
          <w:kern w:val="0"/>
          <w:szCs w:val="28"/>
          <w:lang w:val="en-GB" w:eastAsia="it-IT"/>
          <w14:ligatures w14:val="none"/>
        </w:rPr>
        <w:t xml:space="preserve"> </w:t>
      </w:r>
      <w:r w:rsidRPr="00111DA4">
        <w:rPr>
          <w:rFonts w:ascii="Century Gothic" w:hAnsi="Century Gothic" w:eastAsia="Times New Roman" w:cs="Times New Roman"/>
          <w:bCs/>
          <w:kern w:val="0"/>
          <w:szCs w:val="28"/>
          <w:lang w:val="en-GB" w:eastAsia="it-IT"/>
          <w14:ligatures w14:val="none"/>
        </w:rPr>
        <w:t>structure</w:t>
      </w:r>
      <w:r w:rsidR="0023102C">
        <w:rPr>
          <w:rFonts w:ascii="Century Gothic" w:hAnsi="Century Gothic" w:eastAsia="Times New Roman" w:cs="Times New Roman"/>
          <w:bCs/>
          <w:kern w:val="0"/>
          <w:szCs w:val="28"/>
          <w:lang w:val="en-GB" w:eastAsia="it-IT"/>
          <w14:ligatures w14:val="none"/>
        </w:rPr>
        <w:t>, the 5 KM</w:t>
      </w:r>
      <w:r w:rsidRPr="00111DA4">
        <w:rPr>
          <w:rFonts w:ascii="Century Gothic" w:hAnsi="Century Gothic" w:eastAsia="Times New Roman" w:cs="Times New Roman"/>
          <w:bCs/>
          <w:kern w:val="0"/>
          <w:szCs w:val="28"/>
          <w:lang w:val="en-GB" w:eastAsia="it-IT"/>
          <w14:ligatures w14:val="none"/>
        </w:rPr>
        <w:t xml:space="preserve"> range </w:t>
      </w:r>
      <w:r w:rsidR="0023102C">
        <w:rPr>
          <w:rFonts w:ascii="Century Gothic" w:hAnsi="Century Gothic" w:eastAsia="Times New Roman" w:cs="Times New Roman"/>
          <w:bCs/>
          <w:kern w:val="0"/>
          <w:szCs w:val="28"/>
          <w:lang w:val="en-GB" w:eastAsia="it-IT"/>
          <w14:ligatures w14:val="none"/>
        </w:rPr>
        <w:t xml:space="preserve">is </w:t>
      </w:r>
      <w:r w:rsidRPr="00111DA4">
        <w:rPr>
          <w:rFonts w:ascii="Century Gothic" w:hAnsi="Century Gothic" w:eastAsia="Times New Roman" w:cs="Times New Roman"/>
          <w:bCs/>
          <w:kern w:val="0"/>
          <w:szCs w:val="28"/>
          <w:lang w:val="en-GB" w:eastAsia="it-IT"/>
          <w14:ligatures w14:val="none"/>
        </w:rPr>
        <w:t>suitable for both</w:t>
      </w:r>
      <w:r w:rsidR="0023102C">
        <w:rPr>
          <w:rFonts w:ascii="Century Gothic" w:hAnsi="Century Gothic" w:eastAsia="Times New Roman" w:cs="Times New Roman"/>
          <w:bCs/>
          <w:kern w:val="0"/>
          <w:szCs w:val="28"/>
          <w:lang w:val="en-GB" w:eastAsia="it-IT"/>
          <w14:ligatures w14:val="none"/>
        </w:rPr>
        <w:t>,</w:t>
      </w:r>
      <w:r w:rsidRPr="00111DA4">
        <w:rPr>
          <w:rFonts w:ascii="Century Gothic" w:hAnsi="Century Gothic" w:eastAsia="Times New Roman" w:cs="Times New Roman"/>
          <w:bCs/>
          <w:kern w:val="0"/>
          <w:szCs w:val="28"/>
          <w:lang w:val="en-GB" w:eastAsia="it-IT"/>
          <w14:ligatures w14:val="none"/>
        </w:rPr>
        <w:t xml:space="preserve"> orchard or open-field applications. Both Series stand out for the well know DEUTZ-FAHR reliability and efficiency.</w:t>
      </w:r>
      <w:r w:rsidRPr="00111DA4">
        <w:rPr>
          <w:rFonts w:ascii="Century Gothic" w:hAnsi="Century Gothic" w:eastAsia="Times New Roman" w:cs="Times New Roman"/>
          <w:b/>
          <w:bCs/>
          <w:kern w:val="0"/>
          <w:szCs w:val="28"/>
          <w:u w:val="single"/>
          <w:lang w:val="en-GB" w:eastAsia="it-IT"/>
          <w14:ligatures w14:val="none"/>
        </w:rPr>
        <w:t xml:space="preserve">  </w:t>
      </w:r>
    </w:p>
    <w:p w:rsidRPr="00AD100E" w:rsidR="005E3850" w:rsidP="00AD100E" w:rsidRDefault="005E3850" w14:paraId="757B5A4E" w14:textId="77777777">
      <w:pPr>
        <w:jc w:val="both"/>
        <w:rPr>
          <w:rFonts w:ascii="Century Gothic" w:hAnsi="Century Gothic" w:eastAsia="Times New Roman" w:cs="Times New Roman"/>
          <w:bCs/>
          <w:kern w:val="0"/>
          <w:szCs w:val="28"/>
          <w:lang w:val="en-GB" w:eastAsia="it-IT"/>
          <w14:ligatures w14:val="none"/>
        </w:rPr>
      </w:pPr>
    </w:p>
    <w:p w:rsidRPr="00B264A9" w:rsidR="007C6FCD" w:rsidP="00035846" w:rsidRDefault="00035846" w14:paraId="3D1229DB" w14:textId="594558A2">
      <w:pPr>
        <w:jc w:val="both"/>
        <w:rPr>
          <w:rFonts w:ascii="Century Gothic" w:hAnsi="Century Gothic" w:cs="Tahoma"/>
          <w:lang w:val="de-DE"/>
        </w:rPr>
      </w:pPr>
      <w:r w:rsidRPr="00B264A9">
        <w:rPr>
          <w:rFonts w:ascii="Century Gothic" w:hAnsi="Century Gothic" w:cs="Tahoma"/>
          <w:lang w:val="de-DE"/>
        </w:rPr>
        <w:t>For more information, visit DEUTZ-FAHR.com</w:t>
      </w:r>
    </w:p>
    <w:p w:rsidRPr="00B264A9" w:rsidR="00272F92" w:rsidP="007C6FCD" w:rsidRDefault="00272F92" w14:paraId="098687EB" w14:textId="77777777">
      <w:pPr>
        <w:jc w:val="both"/>
        <w:rPr>
          <w:rFonts w:ascii="Century Gothic" w:hAnsi="Century Gothic" w:cs="Tahoma"/>
          <w:sz w:val="18"/>
          <w:lang w:val="de-DE"/>
        </w:rPr>
      </w:pPr>
    </w:p>
    <w:p w:rsidRPr="00B264A9" w:rsidR="007C6FCD" w:rsidP="007C6FCD" w:rsidRDefault="007C6FCD" w14:paraId="5DB82013" w14:textId="77777777">
      <w:pPr>
        <w:jc w:val="both"/>
        <w:rPr>
          <w:rFonts w:ascii="Century Gothic" w:hAnsi="Century Gothic" w:cs="Tahoma"/>
          <w:sz w:val="18"/>
          <w:lang w:val="de-DE"/>
        </w:rPr>
      </w:pPr>
    </w:p>
    <w:p w:rsidRPr="00B264A9" w:rsidR="007C6FCD" w:rsidP="007C6FCD" w:rsidRDefault="007C6FCD" w14:paraId="7BB373C8" w14:textId="77777777">
      <w:pPr>
        <w:jc w:val="both"/>
        <w:rPr>
          <w:rFonts w:ascii="Century Gothic" w:hAnsi="Century Gothic"/>
          <w:sz w:val="20"/>
          <w:szCs w:val="20"/>
          <w:lang w:val="de-DE"/>
        </w:rPr>
      </w:pPr>
      <w:r w:rsidRPr="00B264A9">
        <w:rPr>
          <w:rFonts w:ascii="Century Gothic" w:hAnsi="Century Gothic"/>
          <w:sz w:val="20"/>
          <w:szCs w:val="20"/>
          <w:lang w:val="de-DE"/>
        </w:rPr>
        <w:t>About DEUTZ-FAHR</w:t>
      </w:r>
    </w:p>
    <w:p w:rsidRPr="007C6FCD" w:rsidR="007C6FCD" w:rsidP="007C6FCD" w:rsidRDefault="007C6FCD" w14:paraId="2E6DBBAA" w14:textId="77777777">
      <w:pPr>
        <w:jc w:val="both"/>
        <w:rPr>
          <w:rFonts w:ascii="Century Gothic" w:hAnsi="Century Gothic"/>
          <w:sz w:val="20"/>
          <w:szCs w:val="20"/>
          <w:lang w:val="en-US"/>
        </w:rPr>
      </w:pPr>
      <w:r w:rsidRPr="007C6FCD">
        <w:rPr>
          <w:rFonts w:ascii="Century Gothic" w:hAnsi="Century Gothic"/>
          <w:sz w:val="20"/>
          <w:szCs w:val="20"/>
          <w:lang w:val="en-US"/>
        </w:rPr>
        <w:t>DEUTZ-FAHR is a leading German brand operating at the vanguard of high technology for agriculture, with its evolving series of tractors. Its production presents a powerful idea of what new agriculture is becoming. In its luxurious design thinking, our production relies heavily on internal collaborative efforts. DEUTZ-FAHR stands for tractors and combines of proven quality and performance. The heart of DEUTZ-FAHR is based in Lauingen (Germany), where the high-performance tractors ranging from 120 to 336 HP are manufactured in Europe’s most modern tractor production plant to fulfil the needs of farmers worldwide.</w:t>
      </w:r>
    </w:p>
    <w:p w:rsidRPr="007C6FCD" w:rsidR="007C6FCD" w:rsidP="007C6FCD" w:rsidRDefault="00000000" w14:paraId="42C533E9" w14:textId="77777777">
      <w:pPr>
        <w:jc w:val="both"/>
        <w:rPr>
          <w:rFonts w:ascii="Century Gothic" w:hAnsi="Century Gothic"/>
          <w:sz w:val="20"/>
          <w:szCs w:val="20"/>
          <w:lang w:val="en-US"/>
        </w:rPr>
      </w:pPr>
      <w:hyperlink w:history="1" r:id="rId11">
        <w:r w:rsidRPr="007C6FCD" w:rsidR="007C6FCD">
          <w:rPr>
            <w:rFonts w:ascii="Century Gothic" w:hAnsi="Century Gothic"/>
            <w:sz w:val="20"/>
            <w:szCs w:val="20"/>
            <w:lang w:val="en-US"/>
          </w:rPr>
          <w:t>www.DEUTZ-FAHR.com</w:t>
        </w:r>
      </w:hyperlink>
    </w:p>
    <w:p w:rsidRPr="007C6FCD" w:rsidR="007C6FCD" w:rsidP="007C6FCD" w:rsidRDefault="007C6FCD" w14:paraId="2265529B" w14:textId="77777777">
      <w:pPr>
        <w:jc w:val="both"/>
        <w:rPr>
          <w:rFonts w:ascii="Century Gothic" w:hAnsi="Century Gothic"/>
          <w:sz w:val="20"/>
          <w:szCs w:val="20"/>
          <w:lang w:val="en-US"/>
        </w:rPr>
      </w:pPr>
    </w:p>
    <w:p w:rsidRPr="00035846" w:rsidR="00035846" w:rsidP="00035846" w:rsidRDefault="007C6FCD" w14:paraId="0296A7D8" w14:textId="3419005B">
      <w:pPr>
        <w:jc w:val="both"/>
        <w:rPr>
          <w:rFonts w:ascii="Century Gothic" w:hAnsi="Century Gothic"/>
          <w:sz w:val="20"/>
          <w:szCs w:val="20"/>
          <w:lang w:val="en-US"/>
        </w:rPr>
      </w:pPr>
      <w:r w:rsidRPr="3B93F16B" w:rsidR="007C6FCD">
        <w:rPr>
          <w:rFonts w:ascii="Century Gothic" w:hAnsi="Century Gothic"/>
          <w:sz w:val="20"/>
          <w:szCs w:val="20"/>
          <w:lang w:val="en-US"/>
        </w:rPr>
        <w:t>SDF</w:t>
      </w:r>
      <w:r>
        <w:br/>
      </w:r>
      <w:r w:rsidRPr="3B93F16B" w:rsidR="00035846">
        <w:rPr>
          <w:rFonts w:ascii="Century Gothic" w:hAnsi="Century Gothic"/>
          <w:sz w:val="20"/>
          <w:szCs w:val="20"/>
          <w:lang w:val="en-US"/>
        </w:rPr>
        <w:t>SDF</w:t>
      </w:r>
      <w:r w:rsidRPr="3B93F16B" w:rsidR="00035846">
        <w:rPr>
          <w:rFonts w:ascii="Century Gothic" w:hAnsi="Century Gothic"/>
          <w:sz w:val="20"/>
          <w:szCs w:val="20"/>
          <w:lang w:val="en-US"/>
        </w:rPr>
        <w:t xml:space="preserve"> is an Italian multinational company based in </w:t>
      </w:r>
      <w:r w:rsidRPr="3B93F16B" w:rsidR="00035846">
        <w:rPr>
          <w:rFonts w:ascii="Century Gothic" w:hAnsi="Century Gothic"/>
          <w:sz w:val="20"/>
          <w:szCs w:val="20"/>
          <w:lang w:val="en-US"/>
        </w:rPr>
        <w:t>Treviglio</w:t>
      </w:r>
      <w:r w:rsidRPr="3B93F16B" w:rsidR="00035846">
        <w:rPr>
          <w:rFonts w:ascii="Century Gothic" w:hAnsi="Century Gothic"/>
          <w:sz w:val="20"/>
          <w:szCs w:val="20"/>
          <w:lang w:val="en-US"/>
        </w:rPr>
        <w:t xml:space="preserve"> (Bergamo, Italy), among the world leaders in the production of tractors, agricultural harvesting machines and diesel engines. SDF distributes its products under the brands SAME, DEUTZ-FAHR, </w:t>
      </w:r>
      <w:r w:rsidRPr="3B93F16B" w:rsidR="00035846">
        <w:rPr>
          <w:rFonts w:ascii="Century Gothic" w:hAnsi="Century Gothic"/>
          <w:sz w:val="20"/>
          <w:szCs w:val="20"/>
          <w:lang w:val="en-US"/>
        </w:rPr>
        <w:t>Hürlimann</w:t>
      </w:r>
      <w:r w:rsidRPr="3B93F16B" w:rsidR="00035846">
        <w:rPr>
          <w:rFonts w:ascii="Century Gothic" w:hAnsi="Century Gothic"/>
          <w:sz w:val="20"/>
          <w:szCs w:val="20"/>
          <w:lang w:val="en-US"/>
        </w:rPr>
        <w:t xml:space="preserve">, Grégoire and </w:t>
      </w:r>
      <w:r w:rsidRPr="3B93F16B" w:rsidR="00035846">
        <w:rPr>
          <w:rFonts w:ascii="Century Gothic" w:hAnsi="Century Gothic"/>
          <w:sz w:val="20"/>
          <w:szCs w:val="20"/>
          <w:lang w:val="en-US"/>
        </w:rPr>
        <w:t>VitiBot</w:t>
      </w:r>
      <w:r w:rsidRPr="3B93F16B" w:rsidR="00035846">
        <w:rPr>
          <w:rFonts w:ascii="Century Gothic" w:hAnsi="Century Gothic"/>
          <w:sz w:val="20"/>
          <w:szCs w:val="20"/>
          <w:lang w:val="en-US"/>
        </w:rPr>
        <w:t xml:space="preserve">. The tractor line-up covers a power range from 25 to 336 </w:t>
      </w:r>
      <w:r w:rsidRPr="3B93F16B" w:rsidR="000E725D">
        <w:rPr>
          <w:rFonts w:ascii="Century Gothic" w:hAnsi="Century Gothic"/>
          <w:sz w:val="20"/>
          <w:szCs w:val="20"/>
          <w:lang w:val="en-US"/>
        </w:rPr>
        <w:t>HP</w:t>
      </w:r>
      <w:r w:rsidRPr="3B93F16B" w:rsidR="00035846">
        <w:rPr>
          <w:rFonts w:ascii="Century Gothic" w:hAnsi="Century Gothic"/>
          <w:sz w:val="20"/>
          <w:szCs w:val="20"/>
          <w:lang w:val="en-US"/>
        </w:rPr>
        <w:t xml:space="preserve">, while the harvesting machine range goes up to 395 </w:t>
      </w:r>
      <w:r w:rsidRPr="3B93F16B" w:rsidR="000E725D">
        <w:rPr>
          <w:rFonts w:ascii="Century Gothic" w:hAnsi="Century Gothic"/>
          <w:sz w:val="20"/>
          <w:szCs w:val="20"/>
          <w:lang w:val="en-US"/>
        </w:rPr>
        <w:t>HP</w:t>
      </w:r>
      <w:r w:rsidRPr="3B93F16B" w:rsidR="00035846">
        <w:rPr>
          <w:rFonts w:ascii="Century Gothic" w:hAnsi="Century Gothic"/>
          <w:sz w:val="20"/>
          <w:szCs w:val="20"/>
          <w:lang w:val="en-US"/>
        </w:rPr>
        <w:t xml:space="preserve">. In </w:t>
      </w:r>
      <w:r w:rsidRPr="3B93F16B" w:rsidR="00035846">
        <w:rPr>
          <w:rFonts w:ascii="Century Gothic" w:hAnsi="Century Gothic"/>
          <w:sz w:val="20"/>
          <w:szCs w:val="20"/>
          <w:lang w:val="en-US"/>
        </w:rPr>
        <w:t>nearly a</w:t>
      </w:r>
      <w:r w:rsidRPr="3B93F16B" w:rsidR="00035846">
        <w:rPr>
          <w:rFonts w:ascii="Century Gothic" w:hAnsi="Century Gothic"/>
          <w:sz w:val="20"/>
          <w:szCs w:val="20"/>
          <w:lang w:val="en-US"/>
        </w:rPr>
        <w:t xml:space="preserve"> century of history, SDF has contributed significantly to the mechanization of the agricultural sector, leading a successful international expansion path and being a driver of the digital transformation of agriculture. Today SDF produces "smart tractors" designed for increasing operational efficiency and productivity with a focus on Agriculture 4.0. SDF can rely on 9 production sites, 12 sales subsidiaries, 2 joint </w:t>
      </w:r>
      <w:r w:rsidRPr="3B93F16B" w:rsidR="00035846">
        <w:rPr>
          <w:rFonts w:ascii="Century Gothic" w:hAnsi="Century Gothic"/>
          <w:sz w:val="20"/>
          <w:szCs w:val="20"/>
          <w:lang w:val="en-US"/>
        </w:rPr>
        <w:t>venture</w:t>
      </w:r>
      <w:r w:rsidRPr="3B93F16B" w:rsidR="00035846">
        <w:rPr>
          <w:rFonts w:ascii="Century Gothic" w:hAnsi="Century Gothic"/>
          <w:sz w:val="20"/>
          <w:szCs w:val="20"/>
          <w:lang w:val="en-US"/>
        </w:rPr>
        <w:t xml:space="preserve">, 155 importers and over 3,100 dealers and it employs more than 4,400 people worldwide. In 2022, the Company recorded revenues of 1,803 million euros and an EBITDA of 11.1%. www.sdfgroup.com </w:t>
      </w:r>
    </w:p>
    <w:p w:rsidRPr="00334249" w:rsidR="005B7BE3" w:rsidP="007B0121" w:rsidRDefault="005B7BE3" w14:paraId="76426949" w14:textId="690B6847">
      <w:pPr>
        <w:rPr>
          <w:rFonts w:ascii="Century Gothic" w:hAnsi="Century Gothic"/>
          <w:sz w:val="20"/>
          <w:szCs w:val="20"/>
          <w:lang w:val="en-US"/>
        </w:rPr>
      </w:pPr>
    </w:p>
    <w:sectPr w:rsidRPr="00334249" w:rsidR="005B7BE3" w:rsidSect="003F39CD">
      <w:headerReference w:type="default" r:id="rId12"/>
      <w:footerReference w:type="default" r:id="rId13"/>
      <w:pgSz w:w="11906" w:h="16838" w:orient="portrait"/>
      <w:pgMar w:top="3778" w:right="1134" w:bottom="1134"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B6A" w:rsidP="00C400D8" w:rsidRDefault="00695B6A" w14:paraId="34434214" w14:textId="77777777">
      <w:r>
        <w:separator/>
      </w:r>
    </w:p>
  </w:endnote>
  <w:endnote w:type="continuationSeparator" w:id="0">
    <w:p w:rsidR="00695B6A" w:rsidP="00C400D8" w:rsidRDefault="00695B6A" w14:paraId="38B402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0121" w:rsidRDefault="007B0121" w14:paraId="60162970" w14:textId="5B505EEF">
    <w:pPr>
      <w:pStyle w:val="Footer"/>
    </w:pPr>
    <w:r>
      <w:rPr>
        <w:noProof/>
        <w:lang w:eastAsia="it-IT"/>
      </w:rPr>
      <w:drawing>
        <wp:anchor distT="0" distB="0" distL="114300" distR="114300" simplePos="0" relativeHeight="251662336" behindDoc="0" locked="0" layoutInCell="1" allowOverlap="1" wp14:anchorId="3D535E03" wp14:editId="0D77E416">
          <wp:simplePos x="0" y="0"/>
          <wp:positionH relativeFrom="margin">
            <wp:posOffset>-4275455</wp:posOffset>
          </wp:positionH>
          <wp:positionV relativeFrom="margin">
            <wp:posOffset>3073400</wp:posOffset>
          </wp:positionV>
          <wp:extent cx="6846570" cy="66675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rot="5400000">
                    <a:off x="0" y="0"/>
                    <a:ext cx="6846570" cy="666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B6A" w:rsidP="00C400D8" w:rsidRDefault="00695B6A" w14:paraId="39448BA6" w14:textId="77777777">
      <w:r>
        <w:separator/>
      </w:r>
    </w:p>
  </w:footnote>
  <w:footnote w:type="continuationSeparator" w:id="0">
    <w:p w:rsidR="00695B6A" w:rsidP="00C400D8" w:rsidRDefault="00695B6A" w14:paraId="553550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00D8" w:rsidRDefault="003F39CD" w14:paraId="4CB9926B" w14:textId="6AF712A0">
    <w:pPr>
      <w:pStyle w:val="Header"/>
    </w:pPr>
    <w:r>
      <w:rPr>
        <w:noProof/>
        <w:lang w:eastAsia="it-IT"/>
      </w:rPr>
      <w:drawing>
        <wp:anchor distT="0" distB="0" distL="114300" distR="114300" simplePos="0" relativeHeight="251665408" behindDoc="0" locked="0" layoutInCell="1" allowOverlap="1" wp14:anchorId="12A28954" wp14:editId="24A59AAD">
          <wp:simplePos x="0" y="0"/>
          <wp:positionH relativeFrom="column">
            <wp:posOffset>4233333</wp:posOffset>
          </wp:positionH>
          <wp:positionV relativeFrom="paragraph">
            <wp:posOffset>-635</wp:posOffset>
          </wp:positionV>
          <wp:extent cx="1334347" cy="1545302"/>
          <wp:effectExtent l="0" t="0" r="0" b="444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extLst>
                      <a:ext uri="{28A0092B-C50C-407E-A947-70E740481C1C}">
                        <a14:useLocalDpi xmlns:a14="http://schemas.microsoft.com/office/drawing/2010/main" val="0"/>
                      </a:ext>
                    </a:extLst>
                  </a:blip>
                  <a:stretch>
                    <a:fillRect/>
                  </a:stretch>
                </pic:blipFill>
                <pic:spPr>
                  <a:xfrm>
                    <a:off x="0" y="0"/>
                    <a:ext cx="1334347" cy="1545302"/>
                  </a:xfrm>
                  <a:prstGeom prst="rect">
                    <a:avLst/>
                  </a:prstGeom>
                </pic:spPr>
              </pic:pic>
            </a:graphicData>
          </a:graphic>
          <wp14:sizeRelH relativeFrom="page">
            <wp14:pctWidth>0</wp14:pctWidth>
          </wp14:sizeRelH>
          <wp14:sizeRelV relativeFrom="page">
            <wp14:pctHeight>0</wp14:pctHeight>
          </wp14:sizeRelV>
        </wp:anchor>
      </w:drawing>
    </w:r>
    <w:r w:rsidR="007B0121">
      <w:rPr>
        <w:noProof/>
        <w:lang w:eastAsia="it-IT"/>
      </w:rPr>
      <mc:AlternateContent>
        <mc:Choice Requires="wps">
          <w:drawing>
            <wp:anchor distT="0" distB="0" distL="114300" distR="114300" simplePos="0" relativeHeight="251664384" behindDoc="0" locked="0" layoutInCell="1" allowOverlap="1" wp14:anchorId="49F8CDF6" wp14:editId="7D911544">
              <wp:simplePos x="0" y="0"/>
              <wp:positionH relativeFrom="column">
                <wp:posOffset>-323052</wp:posOffset>
              </wp:positionH>
              <wp:positionV relativeFrom="paragraph">
                <wp:posOffset>8255</wp:posOffset>
              </wp:positionV>
              <wp:extent cx="0" cy="9480550"/>
              <wp:effectExtent l="0" t="0" r="12700" b="6350"/>
              <wp:wrapNone/>
              <wp:docPr id="5" name="Connettore 1 5"/>
              <wp:cNvGraphicFramePr/>
              <a:graphic xmlns:a="http://schemas.openxmlformats.org/drawingml/2006/main">
                <a:graphicData uri="http://schemas.microsoft.com/office/word/2010/wordprocessingShape">
                  <wps:wsp>
                    <wps:cNvCnPr/>
                    <wps:spPr>
                      <a:xfrm>
                        <a:off x="0" y="0"/>
                        <a:ext cx="0" cy="9480550"/>
                      </a:xfrm>
                      <a:prstGeom prst="line">
                        <a:avLst/>
                      </a:prstGeom>
                      <a:ln>
                        <a:solidFill>
                          <a:srgbClr val="8F8C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8f8c8d" strokeweight=".5pt" from="-25.45pt,.65pt" to="-25.45pt,747.15pt" w14:anchorId="00FBB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114"/>
    <w:multiLevelType w:val="multilevel"/>
    <w:tmpl w:val="B6709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6A01CA"/>
    <w:multiLevelType w:val="hybridMultilevel"/>
    <w:tmpl w:val="846C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530FF"/>
    <w:multiLevelType w:val="hybridMultilevel"/>
    <w:tmpl w:val="C3C02EDA"/>
    <w:lvl w:ilvl="0" w:tplc="2B7A673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5F0FFA"/>
    <w:multiLevelType w:val="hybridMultilevel"/>
    <w:tmpl w:val="52A4CE14"/>
    <w:lvl w:ilvl="0" w:tplc="5AE8DCFC">
      <w:start w:val="1"/>
      <w:numFmt w:val="decimal"/>
      <w:lvlText w:val="%1)"/>
      <w:lvlJc w:val="left"/>
      <w:pPr>
        <w:tabs>
          <w:tab w:val="num" w:pos="720"/>
        </w:tabs>
        <w:ind w:left="720" w:hanging="360"/>
      </w:pPr>
    </w:lvl>
    <w:lvl w:ilvl="1" w:tplc="2B8C1C90" w:tentative="1">
      <w:start w:val="1"/>
      <w:numFmt w:val="decimal"/>
      <w:lvlText w:val="%2)"/>
      <w:lvlJc w:val="left"/>
      <w:pPr>
        <w:tabs>
          <w:tab w:val="num" w:pos="1440"/>
        </w:tabs>
        <w:ind w:left="1440" w:hanging="360"/>
      </w:pPr>
    </w:lvl>
    <w:lvl w:ilvl="2" w:tplc="3C364C3E" w:tentative="1">
      <w:start w:val="1"/>
      <w:numFmt w:val="decimal"/>
      <w:lvlText w:val="%3)"/>
      <w:lvlJc w:val="left"/>
      <w:pPr>
        <w:tabs>
          <w:tab w:val="num" w:pos="2160"/>
        </w:tabs>
        <w:ind w:left="2160" w:hanging="360"/>
      </w:pPr>
    </w:lvl>
    <w:lvl w:ilvl="3" w:tplc="6DE088A0" w:tentative="1">
      <w:start w:val="1"/>
      <w:numFmt w:val="decimal"/>
      <w:lvlText w:val="%4)"/>
      <w:lvlJc w:val="left"/>
      <w:pPr>
        <w:tabs>
          <w:tab w:val="num" w:pos="2880"/>
        </w:tabs>
        <w:ind w:left="2880" w:hanging="360"/>
      </w:pPr>
    </w:lvl>
    <w:lvl w:ilvl="4" w:tplc="D07CA496" w:tentative="1">
      <w:start w:val="1"/>
      <w:numFmt w:val="decimal"/>
      <w:lvlText w:val="%5)"/>
      <w:lvlJc w:val="left"/>
      <w:pPr>
        <w:tabs>
          <w:tab w:val="num" w:pos="3600"/>
        </w:tabs>
        <w:ind w:left="3600" w:hanging="360"/>
      </w:pPr>
    </w:lvl>
    <w:lvl w:ilvl="5" w:tplc="A02676EE" w:tentative="1">
      <w:start w:val="1"/>
      <w:numFmt w:val="decimal"/>
      <w:lvlText w:val="%6)"/>
      <w:lvlJc w:val="left"/>
      <w:pPr>
        <w:tabs>
          <w:tab w:val="num" w:pos="4320"/>
        </w:tabs>
        <w:ind w:left="4320" w:hanging="360"/>
      </w:pPr>
    </w:lvl>
    <w:lvl w:ilvl="6" w:tplc="0F34A81A" w:tentative="1">
      <w:start w:val="1"/>
      <w:numFmt w:val="decimal"/>
      <w:lvlText w:val="%7)"/>
      <w:lvlJc w:val="left"/>
      <w:pPr>
        <w:tabs>
          <w:tab w:val="num" w:pos="5040"/>
        </w:tabs>
        <w:ind w:left="5040" w:hanging="360"/>
      </w:pPr>
    </w:lvl>
    <w:lvl w:ilvl="7" w:tplc="8A7E6C5E" w:tentative="1">
      <w:start w:val="1"/>
      <w:numFmt w:val="decimal"/>
      <w:lvlText w:val="%8)"/>
      <w:lvlJc w:val="left"/>
      <w:pPr>
        <w:tabs>
          <w:tab w:val="num" w:pos="5760"/>
        </w:tabs>
        <w:ind w:left="5760" w:hanging="360"/>
      </w:pPr>
    </w:lvl>
    <w:lvl w:ilvl="8" w:tplc="F48A009C" w:tentative="1">
      <w:start w:val="1"/>
      <w:numFmt w:val="decimal"/>
      <w:lvlText w:val="%9)"/>
      <w:lvlJc w:val="left"/>
      <w:pPr>
        <w:tabs>
          <w:tab w:val="num" w:pos="6480"/>
        </w:tabs>
        <w:ind w:left="6480" w:hanging="360"/>
      </w:pPr>
    </w:lvl>
  </w:abstractNum>
  <w:abstractNum w:abstractNumId="4" w15:restartNumberingAfterBreak="0">
    <w:nsid w:val="758538FC"/>
    <w:multiLevelType w:val="hybridMultilevel"/>
    <w:tmpl w:val="214CB2F8"/>
    <w:lvl w:ilvl="0" w:tplc="2B7A6730">
      <w:numFmt w:val="bullet"/>
      <w:lvlText w:val="•"/>
      <w:lvlJc w:val="left"/>
      <w:pPr>
        <w:ind w:left="1080" w:hanging="72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44471592">
    <w:abstractNumId w:val="0"/>
  </w:num>
  <w:num w:numId="2" w16cid:durableId="853808684">
    <w:abstractNumId w:val="4"/>
  </w:num>
  <w:num w:numId="3" w16cid:durableId="548037299">
    <w:abstractNumId w:val="3"/>
  </w:num>
  <w:num w:numId="4" w16cid:durableId="553388992">
    <w:abstractNumId w:val="1"/>
  </w:num>
  <w:num w:numId="5" w16cid:durableId="115444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0D8"/>
    <w:rsid w:val="00000500"/>
    <w:rsid w:val="00035846"/>
    <w:rsid w:val="00070580"/>
    <w:rsid w:val="000A1704"/>
    <w:rsid w:val="000A1D09"/>
    <w:rsid w:val="000A4491"/>
    <w:rsid w:val="000B74CF"/>
    <w:rsid w:val="000E1023"/>
    <w:rsid w:val="000E725D"/>
    <w:rsid w:val="001025AF"/>
    <w:rsid w:val="00104F34"/>
    <w:rsid w:val="00111DA4"/>
    <w:rsid w:val="00136BF8"/>
    <w:rsid w:val="00194150"/>
    <w:rsid w:val="00195AF4"/>
    <w:rsid w:val="0019792E"/>
    <w:rsid w:val="001C6784"/>
    <w:rsid w:val="00211799"/>
    <w:rsid w:val="00222481"/>
    <w:rsid w:val="0023102C"/>
    <w:rsid w:val="00270C95"/>
    <w:rsid w:val="00272F92"/>
    <w:rsid w:val="002F4910"/>
    <w:rsid w:val="00306310"/>
    <w:rsid w:val="00317DF1"/>
    <w:rsid w:val="003247A0"/>
    <w:rsid w:val="003268EC"/>
    <w:rsid w:val="00334249"/>
    <w:rsid w:val="003446AD"/>
    <w:rsid w:val="0035163F"/>
    <w:rsid w:val="003F39CD"/>
    <w:rsid w:val="00401BBD"/>
    <w:rsid w:val="00406998"/>
    <w:rsid w:val="00437DEF"/>
    <w:rsid w:val="00450C11"/>
    <w:rsid w:val="0046183F"/>
    <w:rsid w:val="00466BAC"/>
    <w:rsid w:val="00495894"/>
    <w:rsid w:val="004D3ACF"/>
    <w:rsid w:val="004F3423"/>
    <w:rsid w:val="00510F00"/>
    <w:rsid w:val="005367F9"/>
    <w:rsid w:val="00560761"/>
    <w:rsid w:val="00562868"/>
    <w:rsid w:val="005801D2"/>
    <w:rsid w:val="00582D86"/>
    <w:rsid w:val="005A0A00"/>
    <w:rsid w:val="005A2901"/>
    <w:rsid w:val="005B7BE3"/>
    <w:rsid w:val="005C5665"/>
    <w:rsid w:val="005E3850"/>
    <w:rsid w:val="005E789D"/>
    <w:rsid w:val="006248E6"/>
    <w:rsid w:val="00646803"/>
    <w:rsid w:val="00662B00"/>
    <w:rsid w:val="00665174"/>
    <w:rsid w:val="00671AF4"/>
    <w:rsid w:val="00675CB3"/>
    <w:rsid w:val="006835DF"/>
    <w:rsid w:val="00695B6A"/>
    <w:rsid w:val="006B66FC"/>
    <w:rsid w:val="006C4E2F"/>
    <w:rsid w:val="00705F2E"/>
    <w:rsid w:val="00724BDE"/>
    <w:rsid w:val="0075302E"/>
    <w:rsid w:val="007B0121"/>
    <w:rsid w:val="007B229C"/>
    <w:rsid w:val="007B3B04"/>
    <w:rsid w:val="007C6B5C"/>
    <w:rsid w:val="007C6FCD"/>
    <w:rsid w:val="0083193C"/>
    <w:rsid w:val="00861659"/>
    <w:rsid w:val="00873D9A"/>
    <w:rsid w:val="008951E2"/>
    <w:rsid w:val="008974E7"/>
    <w:rsid w:val="008C1323"/>
    <w:rsid w:val="008C3EBA"/>
    <w:rsid w:val="008C42C4"/>
    <w:rsid w:val="00926E86"/>
    <w:rsid w:val="00961B13"/>
    <w:rsid w:val="00983242"/>
    <w:rsid w:val="00987484"/>
    <w:rsid w:val="009A1B2F"/>
    <w:rsid w:val="009F4078"/>
    <w:rsid w:val="009F7EB5"/>
    <w:rsid w:val="00A61ACD"/>
    <w:rsid w:val="00A87C31"/>
    <w:rsid w:val="00AA17D2"/>
    <w:rsid w:val="00AD100E"/>
    <w:rsid w:val="00AF461B"/>
    <w:rsid w:val="00B1599C"/>
    <w:rsid w:val="00B203B2"/>
    <w:rsid w:val="00B264A9"/>
    <w:rsid w:val="00B32522"/>
    <w:rsid w:val="00B95A86"/>
    <w:rsid w:val="00BF133C"/>
    <w:rsid w:val="00BF39BF"/>
    <w:rsid w:val="00C172CC"/>
    <w:rsid w:val="00C23F98"/>
    <w:rsid w:val="00C313CF"/>
    <w:rsid w:val="00C400D8"/>
    <w:rsid w:val="00CA1752"/>
    <w:rsid w:val="00CA4FE9"/>
    <w:rsid w:val="00CB7FFE"/>
    <w:rsid w:val="00D46BC8"/>
    <w:rsid w:val="00D51451"/>
    <w:rsid w:val="00D675F4"/>
    <w:rsid w:val="00D9282A"/>
    <w:rsid w:val="00D941C8"/>
    <w:rsid w:val="00D960A6"/>
    <w:rsid w:val="00DD6FB9"/>
    <w:rsid w:val="00DE09BE"/>
    <w:rsid w:val="00DE7602"/>
    <w:rsid w:val="00E179B6"/>
    <w:rsid w:val="00E225C2"/>
    <w:rsid w:val="00E26431"/>
    <w:rsid w:val="00E30148"/>
    <w:rsid w:val="00E31686"/>
    <w:rsid w:val="00E3518F"/>
    <w:rsid w:val="00E56370"/>
    <w:rsid w:val="00E96656"/>
    <w:rsid w:val="00EA56A2"/>
    <w:rsid w:val="00EE3FCD"/>
    <w:rsid w:val="00EF6A15"/>
    <w:rsid w:val="00F256D8"/>
    <w:rsid w:val="00F663E0"/>
    <w:rsid w:val="00FB0133"/>
    <w:rsid w:val="00FD0E1F"/>
    <w:rsid w:val="00FE36F1"/>
    <w:rsid w:val="0C923970"/>
    <w:rsid w:val="0D6A0341"/>
    <w:rsid w:val="0F69AB1A"/>
    <w:rsid w:val="36A1A810"/>
    <w:rsid w:val="3B93F16B"/>
    <w:rsid w:val="40541D84"/>
    <w:rsid w:val="40F1F84E"/>
    <w:rsid w:val="44F6A70B"/>
    <w:rsid w:val="47F864C3"/>
    <w:rsid w:val="4EDFA5C5"/>
    <w:rsid w:val="50473EA7"/>
    <w:rsid w:val="77506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217C3"/>
  <w15:docId w15:val="{77A4BAB3-E255-4D31-BEA4-CC0EF7E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00D8"/>
    <w:pPr>
      <w:tabs>
        <w:tab w:val="center" w:pos="4819"/>
        <w:tab w:val="right" w:pos="9638"/>
      </w:tabs>
    </w:pPr>
  </w:style>
  <w:style w:type="character" w:styleId="HeaderChar" w:customStyle="1">
    <w:name w:val="Header Char"/>
    <w:basedOn w:val="DefaultParagraphFont"/>
    <w:link w:val="Header"/>
    <w:uiPriority w:val="99"/>
    <w:rsid w:val="00C400D8"/>
  </w:style>
  <w:style w:type="paragraph" w:styleId="Footer">
    <w:name w:val="footer"/>
    <w:basedOn w:val="Normal"/>
    <w:link w:val="FooterChar"/>
    <w:uiPriority w:val="99"/>
    <w:unhideWhenUsed/>
    <w:rsid w:val="00C400D8"/>
    <w:pPr>
      <w:tabs>
        <w:tab w:val="center" w:pos="4819"/>
        <w:tab w:val="right" w:pos="9638"/>
      </w:tabs>
    </w:pPr>
  </w:style>
  <w:style w:type="character" w:styleId="FooterChar" w:customStyle="1">
    <w:name w:val="Footer Char"/>
    <w:basedOn w:val="DefaultParagraphFont"/>
    <w:link w:val="Footer"/>
    <w:uiPriority w:val="99"/>
    <w:rsid w:val="00C400D8"/>
  </w:style>
  <w:style w:type="paragraph" w:styleId="NormalWeb">
    <w:name w:val="Normal (Web)"/>
    <w:basedOn w:val="Normal"/>
    <w:uiPriority w:val="99"/>
    <w:unhideWhenUsed/>
    <w:rsid w:val="005B7BE3"/>
    <w:pPr>
      <w:spacing w:before="100" w:beforeAutospacing="1" w:after="100" w:afterAutospacing="1"/>
    </w:pPr>
    <w:rPr>
      <w:rFonts w:ascii="Times New Roman" w:hAnsi="Times New Roman" w:eastAsia="Times New Roman" w:cs="Times New Roman"/>
      <w:kern w:val="0"/>
      <w:lang w:eastAsia="it-IT"/>
      <w14:ligatures w14:val="none"/>
    </w:rPr>
  </w:style>
  <w:style w:type="character" w:styleId="Hyperlink">
    <w:name w:val="Hyperlink"/>
    <w:basedOn w:val="DefaultParagraphFont"/>
    <w:uiPriority w:val="99"/>
    <w:unhideWhenUsed/>
    <w:rsid w:val="003268EC"/>
    <w:rPr>
      <w:color w:val="0563C1" w:themeColor="hyperlink"/>
      <w:u w:val="single"/>
    </w:rPr>
  </w:style>
  <w:style w:type="character" w:styleId="UnresolvedMention1" w:customStyle="1">
    <w:name w:val="Unresolved Mention1"/>
    <w:basedOn w:val="DefaultParagraphFont"/>
    <w:uiPriority w:val="99"/>
    <w:semiHidden/>
    <w:unhideWhenUsed/>
    <w:rsid w:val="00035846"/>
    <w:rPr>
      <w:color w:val="605E5C"/>
      <w:shd w:val="clear" w:color="auto" w:fill="E1DFDD"/>
    </w:rPr>
  </w:style>
  <w:style w:type="character" w:styleId="FollowedHyperlink">
    <w:name w:val="FollowedHyperlink"/>
    <w:basedOn w:val="DefaultParagraphFont"/>
    <w:uiPriority w:val="99"/>
    <w:semiHidden/>
    <w:unhideWhenUsed/>
    <w:rsid w:val="000E725D"/>
    <w:rPr>
      <w:color w:val="954F72" w:themeColor="followedHyperlink"/>
      <w:u w:val="single"/>
    </w:rPr>
  </w:style>
  <w:style w:type="table" w:styleId="TableGrid">
    <w:name w:val="Table Grid"/>
    <w:basedOn w:val="TableNormal"/>
    <w:uiPriority w:val="99"/>
    <w:rsid w:val="00662B00"/>
    <w:rPr>
      <w:rFonts w:ascii="Cambria" w:hAnsi="Cambria" w:eastAsia="Times New Roman" w:cs="Times New Roman"/>
      <w:kern w:val="0"/>
      <w:sz w:val="20"/>
      <w:szCs w:val="20"/>
      <w:lang w:eastAsia="de-D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01BBD"/>
    <w:rPr>
      <w:rFonts w:ascii="Tahoma" w:hAnsi="Tahoma" w:cs="Tahoma"/>
      <w:sz w:val="16"/>
      <w:szCs w:val="16"/>
    </w:rPr>
  </w:style>
  <w:style w:type="character" w:styleId="BalloonTextChar" w:customStyle="1">
    <w:name w:val="Balloon Text Char"/>
    <w:basedOn w:val="DefaultParagraphFont"/>
    <w:link w:val="BalloonText"/>
    <w:uiPriority w:val="99"/>
    <w:semiHidden/>
    <w:rsid w:val="00401BBD"/>
    <w:rPr>
      <w:rFonts w:ascii="Tahoma" w:hAnsi="Tahoma" w:cs="Tahoma"/>
      <w:sz w:val="16"/>
      <w:szCs w:val="16"/>
    </w:rPr>
  </w:style>
  <w:style w:type="paragraph" w:styleId="Caption">
    <w:name w:val="caption"/>
    <w:basedOn w:val="Normal"/>
    <w:next w:val="Normal"/>
    <w:uiPriority w:val="35"/>
    <w:unhideWhenUsed/>
    <w:qFormat/>
    <w:rsid w:val="00401BBD"/>
    <w:pPr>
      <w:spacing w:after="200"/>
    </w:pPr>
    <w:rPr>
      <w:b/>
      <w:bCs/>
      <w:color w:val="4472C4" w:themeColor="accent1"/>
      <w:sz w:val="18"/>
      <w:szCs w:val="18"/>
    </w:rPr>
  </w:style>
  <w:style w:type="paragraph" w:styleId="ListParagraph">
    <w:name w:val="List Paragraph"/>
    <w:basedOn w:val="Normal"/>
    <w:uiPriority w:val="34"/>
    <w:qFormat/>
    <w:rsid w:val="00624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007">
      <w:bodyDiv w:val="1"/>
      <w:marLeft w:val="0"/>
      <w:marRight w:val="0"/>
      <w:marTop w:val="0"/>
      <w:marBottom w:val="0"/>
      <w:divBdr>
        <w:top w:val="none" w:sz="0" w:space="0" w:color="auto"/>
        <w:left w:val="none" w:sz="0" w:space="0" w:color="auto"/>
        <w:bottom w:val="none" w:sz="0" w:space="0" w:color="auto"/>
        <w:right w:val="none" w:sz="0" w:space="0" w:color="auto"/>
      </w:divBdr>
      <w:divsChild>
        <w:div w:id="1890065146">
          <w:marLeft w:val="0"/>
          <w:marRight w:val="0"/>
          <w:marTop w:val="0"/>
          <w:marBottom w:val="0"/>
          <w:divBdr>
            <w:top w:val="none" w:sz="0" w:space="0" w:color="auto"/>
            <w:left w:val="none" w:sz="0" w:space="0" w:color="auto"/>
            <w:bottom w:val="none" w:sz="0" w:space="0" w:color="auto"/>
            <w:right w:val="none" w:sz="0" w:space="0" w:color="auto"/>
          </w:divBdr>
          <w:divsChild>
            <w:div w:id="951404752">
              <w:marLeft w:val="0"/>
              <w:marRight w:val="0"/>
              <w:marTop w:val="0"/>
              <w:marBottom w:val="0"/>
              <w:divBdr>
                <w:top w:val="none" w:sz="0" w:space="0" w:color="auto"/>
                <w:left w:val="none" w:sz="0" w:space="0" w:color="auto"/>
                <w:bottom w:val="none" w:sz="0" w:space="0" w:color="auto"/>
                <w:right w:val="none" w:sz="0" w:space="0" w:color="auto"/>
              </w:divBdr>
              <w:divsChild>
                <w:div w:id="12257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229">
      <w:bodyDiv w:val="1"/>
      <w:marLeft w:val="0"/>
      <w:marRight w:val="0"/>
      <w:marTop w:val="0"/>
      <w:marBottom w:val="0"/>
      <w:divBdr>
        <w:top w:val="none" w:sz="0" w:space="0" w:color="auto"/>
        <w:left w:val="none" w:sz="0" w:space="0" w:color="auto"/>
        <w:bottom w:val="none" w:sz="0" w:space="0" w:color="auto"/>
        <w:right w:val="none" w:sz="0" w:space="0" w:color="auto"/>
      </w:divBdr>
      <w:divsChild>
        <w:div w:id="1599560589">
          <w:marLeft w:val="0"/>
          <w:marRight w:val="0"/>
          <w:marTop w:val="0"/>
          <w:marBottom w:val="0"/>
          <w:divBdr>
            <w:top w:val="none" w:sz="0" w:space="0" w:color="auto"/>
            <w:left w:val="none" w:sz="0" w:space="0" w:color="auto"/>
            <w:bottom w:val="none" w:sz="0" w:space="0" w:color="auto"/>
            <w:right w:val="none" w:sz="0" w:space="0" w:color="auto"/>
          </w:divBdr>
        </w:div>
        <w:div w:id="1529757851">
          <w:marLeft w:val="0"/>
          <w:marRight w:val="0"/>
          <w:marTop w:val="0"/>
          <w:marBottom w:val="0"/>
          <w:divBdr>
            <w:top w:val="none" w:sz="0" w:space="0" w:color="auto"/>
            <w:left w:val="none" w:sz="0" w:space="0" w:color="auto"/>
            <w:bottom w:val="none" w:sz="0" w:space="0" w:color="auto"/>
            <w:right w:val="none" w:sz="0" w:space="0" w:color="auto"/>
          </w:divBdr>
        </w:div>
      </w:divsChild>
    </w:div>
    <w:div w:id="403650955">
      <w:bodyDiv w:val="1"/>
      <w:marLeft w:val="0"/>
      <w:marRight w:val="0"/>
      <w:marTop w:val="0"/>
      <w:marBottom w:val="0"/>
      <w:divBdr>
        <w:top w:val="none" w:sz="0" w:space="0" w:color="auto"/>
        <w:left w:val="none" w:sz="0" w:space="0" w:color="auto"/>
        <w:bottom w:val="none" w:sz="0" w:space="0" w:color="auto"/>
        <w:right w:val="none" w:sz="0" w:space="0" w:color="auto"/>
      </w:divBdr>
      <w:divsChild>
        <w:div w:id="113134491">
          <w:marLeft w:val="446"/>
          <w:marRight w:val="0"/>
          <w:marTop w:val="0"/>
          <w:marBottom w:val="0"/>
          <w:divBdr>
            <w:top w:val="none" w:sz="0" w:space="0" w:color="auto"/>
            <w:left w:val="none" w:sz="0" w:space="0" w:color="auto"/>
            <w:bottom w:val="none" w:sz="0" w:space="0" w:color="auto"/>
            <w:right w:val="none" w:sz="0" w:space="0" w:color="auto"/>
          </w:divBdr>
        </w:div>
      </w:divsChild>
    </w:div>
    <w:div w:id="410583802">
      <w:bodyDiv w:val="1"/>
      <w:marLeft w:val="0"/>
      <w:marRight w:val="0"/>
      <w:marTop w:val="0"/>
      <w:marBottom w:val="0"/>
      <w:divBdr>
        <w:top w:val="none" w:sz="0" w:space="0" w:color="auto"/>
        <w:left w:val="none" w:sz="0" w:space="0" w:color="auto"/>
        <w:bottom w:val="none" w:sz="0" w:space="0" w:color="auto"/>
        <w:right w:val="none" w:sz="0" w:space="0" w:color="auto"/>
      </w:divBdr>
    </w:div>
    <w:div w:id="707073365">
      <w:bodyDiv w:val="1"/>
      <w:marLeft w:val="0"/>
      <w:marRight w:val="0"/>
      <w:marTop w:val="0"/>
      <w:marBottom w:val="0"/>
      <w:divBdr>
        <w:top w:val="none" w:sz="0" w:space="0" w:color="auto"/>
        <w:left w:val="none" w:sz="0" w:space="0" w:color="auto"/>
        <w:bottom w:val="none" w:sz="0" w:space="0" w:color="auto"/>
        <w:right w:val="none" w:sz="0" w:space="0" w:color="auto"/>
      </w:divBdr>
      <w:divsChild>
        <w:div w:id="66850668">
          <w:marLeft w:val="0"/>
          <w:marRight w:val="0"/>
          <w:marTop w:val="0"/>
          <w:marBottom w:val="0"/>
          <w:divBdr>
            <w:top w:val="none" w:sz="0" w:space="0" w:color="auto"/>
            <w:left w:val="none" w:sz="0" w:space="0" w:color="auto"/>
            <w:bottom w:val="none" w:sz="0" w:space="0" w:color="auto"/>
            <w:right w:val="none" w:sz="0" w:space="0" w:color="auto"/>
          </w:divBdr>
          <w:divsChild>
            <w:div w:id="255943604">
              <w:marLeft w:val="0"/>
              <w:marRight w:val="0"/>
              <w:marTop w:val="0"/>
              <w:marBottom w:val="0"/>
              <w:divBdr>
                <w:top w:val="none" w:sz="0" w:space="0" w:color="auto"/>
                <w:left w:val="none" w:sz="0" w:space="0" w:color="auto"/>
                <w:bottom w:val="none" w:sz="0" w:space="0" w:color="auto"/>
                <w:right w:val="none" w:sz="0" w:space="0" w:color="auto"/>
              </w:divBdr>
              <w:divsChild>
                <w:div w:id="13379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1065">
      <w:bodyDiv w:val="1"/>
      <w:marLeft w:val="0"/>
      <w:marRight w:val="0"/>
      <w:marTop w:val="0"/>
      <w:marBottom w:val="0"/>
      <w:divBdr>
        <w:top w:val="none" w:sz="0" w:space="0" w:color="auto"/>
        <w:left w:val="none" w:sz="0" w:space="0" w:color="auto"/>
        <w:bottom w:val="none" w:sz="0" w:space="0" w:color="auto"/>
        <w:right w:val="none" w:sz="0" w:space="0" w:color="auto"/>
      </w:divBdr>
    </w:div>
    <w:div w:id="1018238922">
      <w:bodyDiv w:val="1"/>
      <w:marLeft w:val="0"/>
      <w:marRight w:val="0"/>
      <w:marTop w:val="0"/>
      <w:marBottom w:val="0"/>
      <w:divBdr>
        <w:top w:val="none" w:sz="0" w:space="0" w:color="auto"/>
        <w:left w:val="none" w:sz="0" w:space="0" w:color="auto"/>
        <w:bottom w:val="none" w:sz="0" w:space="0" w:color="auto"/>
        <w:right w:val="none" w:sz="0" w:space="0" w:color="auto"/>
      </w:divBdr>
    </w:div>
    <w:div w:id="1081372096">
      <w:bodyDiv w:val="1"/>
      <w:marLeft w:val="0"/>
      <w:marRight w:val="0"/>
      <w:marTop w:val="0"/>
      <w:marBottom w:val="0"/>
      <w:divBdr>
        <w:top w:val="none" w:sz="0" w:space="0" w:color="auto"/>
        <w:left w:val="none" w:sz="0" w:space="0" w:color="auto"/>
        <w:bottom w:val="none" w:sz="0" w:space="0" w:color="auto"/>
        <w:right w:val="none" w:sz="0" w:space="0" w:color="auto"/>
      </w:divBdr>
    </w:div>
    <w:div w:id="1201093452">
      <w:bodyDiv w:val="1"/>
      <w:marLeft w:val="0"/>
      <w:marRight w:val="0"/>
      <w:marTop w:val="0"/>
      <w:marBottom w:val="0"/>
      <w:divBdr>
        <w:top w:val="none" w:sz="0" w:space="0" w:color="auto"/>
        <w:left w:val="none" w:sz="0" w:space="0" w:color="auto"/>
        <w:bottom w:val="none" w:sz="0" w:space="0" w:color="auto"/>
        <w:right w:val="none" w:sz="0" w:space="0" w:color="auto"/>
      </w:divBdr>
    </w:div>
    <w:div w:id="1471285392">
      <w:bodyDiv w:val="1"/>
      <w:marLeft w:val="0"/>
      <w:marRight w:val="0"/>
      <w:marTop w:val="0"/>
      <w:marBottom w:val="0"/>
      <w:divBdr>
        <w:top w:val="none" w:sz="0" w:space="0" w:color="auto"/>
        <w:left w:val="none" w:sz="0" w:space="0" w:color="auto"/>
        <w:bottom w:val="none" w:sz="0" w:space="0" w:color="auto"/>
        <w:right w:val="none" w:sz="0" w:space="0" w:color="auto"/>
      </w:divBdr>
    </w:div>
    <w:div w:id="1486816088">
      <w:bodyDiv w:val="1"/>
      <w:marLeft w:val="0"/>
      <w:marRight w:val="0"/>
      <w:marTop w:val="0"/>
      <w:marBottom w:val="0"/>
      <w:divBdr>
        <w:top w:val="none" w:sz="0" w:space="0" w:color="auto"/>
        <w:left w:val="none" w:sz="0" w:space="0" w:color="auto"/>
        <w:bottom w:val="none" w:sz="0" w:space="0" w:color="auto"/>
        <w:right w:val="none" w:sz="0" w:space="0" w:color="auto"/>
      </w:divBdr>
    </w:div>
    <w:div w:id="1548881897">
      <w:bodyDiv w:val="1"/>
      <w:marLeft w:val="0"/>
      <w:marRight w:val="0"/>
      <w:marTop w:val="0"/>
      <w:marBottom w:val="0"/>
      <w:divBdr>
        <w:top w:val="none" w:sz="0" w:space="0" w:color="auto"/>
        <w:left w:val="none" w:sz="0" w:space="0" w:color="auto"/>
        <w:bottom w:val="none" w:sz="0" w:space="0" w:color="auto"/>
        <w:right w:val="none" w:sz="0" w:space="0" w:color="auto"/>
      </w:divBdr>
      <w:divsChild>
        <w:div w:id="113445007">
          <w:marLeft w:val="0"/>
          <w:marRight w:val="0"/>
          <w:marTop w:val="0"/>
          <w:marBottom w:val="0"/>
          <w:divBdr>
            <w:top w:val="none" w:sz="0" w:space="0" w:color="auto"/>
            <w:left w:val="none" w:sz="0" w:space="0" w:color="auto"/>
            <w:bottom w:val="none" w:sz="0" w:space="0" w:color="auto"/>
            <w:right w:val="none" w:sz="0" w:space="0" w:color="auto"/>
          </w:divBdr>
          <w:divsChild>
            <w:div w:id="201133344">
              <w:marLeft w:val="0"/>
              <w:marRight w:val="0"/>
              <w:marTop w:val="0"/>
              <w:marBottom w:val="0"/>
              <w:divBdr>
                <w:top w:val="none" w:sz="0" w:space="0" w:color="auto"/>
                <w:left w:val="none" w:sz="0" w:space="0" w:color="auto"/>
                <w:bottom w:val="none" w:sz="0" w:space="0" w:color="auto"/>
                <w:right w:val="none" w:sz="0" w:space="0" w:color="auto"/>
              </w:divBdr>
              <w:divsChild>
                <w:div w:id="560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deutz-fahr.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eora xmlns="342ab40e-52a1-4a1f-9935-66c7dc64635f" xsi:nil="true"/>
    <TaxCatchAll xmlns="17b89b79-6327-4421-8684-01e7beb94828" xsi:nil="true"/>
    <lcf76f155ced4ddcb4097134ff3c332f xmlns="342ab40e-52a1-4a1f-9935-66c7dc6463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DD7AFE19BE024DAE35A8CFEAB72D7D" ma:contentTypeVersion="18" ma:contentTypeDescription="Create a new document." ma:contentTypeScope="" ma:versionID="57cd64bdffe2daf9554e0bfdab1372d3">
  <xsd:schema xmlns:xsd="http://www.w3.org/2001/XMLSchema" xmlns:xs="http://www.w3.org/2001/XMLSchema" xmlns:p="http://schemas.microsoft.com/office/2006/metadata/properties" xmlns:ns2="342ab40e-52a1-4a1f-9935-66c7dc64635f" xmlns:ns3="17b89b79-6327-4421-8684-01e7beb94828" targetNamespace="http://schemas.microsoft.com/office/2006/metadata/properties" ma:root="true" ma:fieldsID="aa0a49d658a80f207b82045e0a9a4ab9" ns2:_="" ns3:_="">
    <xsd:import namespace="342ab40e-52a1-4a1f-9935-66c7dc64635f"/>
    <xsd:import namespace="17b89b79-6327-4421-8684-01e7beb94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Dataeor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ab40e-52a1-4a1f-9935-66c7dc646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74f1d-c4cb-4f8a-a7ef-f4767e6ca9c7" ma:termSetId="09814cd3-568e-fe90-9814-8d621ff8fb84" ma:anchorId="fba54fb3-c3e1-fe81-a776-ca4b69148c4d" ma:open="true" ma:isKeyword="false">
      <xsd:complexType>
        <xsd:sequence>
          <xsd:element ref="pc:Terms" minOccurs="0" maxOccurs="1"/>
        </xsd:sequence>
      </xsd:complexType>
    </xsd:element>
    <xsd:element name="Dataeora" ma:index="24" nillable="true" ma:displayName="Data e ora" ma:format="DateTime" ma:internalName="Dataeor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89b79-6327-4421-8684-01e7beb948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b966f-ce5c-4867-812a-24359c90875b}" ma:internalName="TaxCatchAll" ma:showField="CatchAllData" ma:web="17b89b79-6327-4421-8684-01e7beb94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BEDC7-D9D2-48C4-A056-9927F1151E1C}">
  <ds:schemaRefs>
    <ds:schemaRef ds:uri="http://schemas.microsoft.com/sharepoint/v3/contenttype/forms"/>
  </ds:schemaRefs>
</ds:datastoreItem>
</file>

<file path=customXml/itemProps2.xml><?xml version="1.0" encoding="utf-8"?>
<ds:datastoreItem xmlns:ds="http://schemas.openxmlformats.org/officeDocument/2006/customXml" ds:itemID="{FF319221-75AC-4415-B4C3-A30C1CB0AA7F}">
  <ds:schemaRefs>
    <ds:schemaRef ds:uri="http://schemas.microsoft.com/office/2006/metadata/properties"/>
    <ds:schemaRef ds:uri="http://schemas.microsoft.com/office/infopath/2007/PartnerControls"/>
    <ds:schemaRef ds:uri="342ab40e-52a1-4a1f-9935-66c7dc64635f"/>
    <ds:schemaRef ds:uri="17b89b79-6327-4421-8684-01e7beb94828"/>
  </ds:schemaRefs>
</ds:datastoreItem>
</file>

<file path=customXml/itemProps3.xml><?xml version="1.0" encoding="utf-8"?>
<ds:datastoreItem xmlns:ds="http://schemas.openxmlformats.org/officeDocument/2006/customXml" ds:itemID="{44F7DCA2-E5F9-4964-8FFF-C0359892B22C}">
  <ds:schemaRefs>
    <ds:schemaRef ds:uri="http://schemas.openxmlformats.org/officeDocument/2006/bibliography"/>
  </ds:schemaRefs>
</ds:datastoreItem>
</file>

<file path=customXml/itemProps4.xml><?xml version="1.0" encoding="utf-8"?>
<ds:datastoreItem xmlns:ds="http://schemas.openxmlformats.org/officeDocument/2006/customXml" ds:itemID="{45D2E43B-83E5-4F13-B645-23679A7EE9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Susanna Lucheroni</dc:creator>
  <lastModifiedBy>Carminati Laura</lastModifiedBy>
  <revision>4</revision>
  <lastPrinted>2023-03-29T13:36:00.0000000Z</lastPrinted>
  <dcterms:created xsi:type="dcterms:W3CDTF">2023-11-06T09:20:00.0000000Z</dcterms:created>
  <dcterms:modified xsi:type="dcterms:W3CDTF">2023-11-10T12:00:38.7471861Z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0x0101002ADD7AFE19BE024DAE35A8CFEAB72D7D</vt:lpwstr>
  </property>
  <property fmtid="{D5CDD505-2E9C-101B-9397-08002B2CF9AE}" pid="3" name="MediaServiceImageTags">
    <vt:lpwstr/>
  </property>
</Properties>
</file>